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FE50" w14:textId="04A4C485" w:rsidR="008F1586" w:rsidRPr="008F1586" w:rsidRDefault="008F1586" w:rsidP="00F871BD">
      <w:pPr>
        <w:rPr>
          <w:rFonts w:ascii="Arial" w:hAnsi="Arial" w:cs="Arial"/>
          <w:b/>
          <w:bCs/>
        </w:rPr>
      </w:pPr>
      <w:r w:rsidRPr="008F1586">
        <w:rPr>
          <w:rFonts w:ascii="Arial" w:hAnsi="Arial" w:cs="Arial"/>
          <w:b/>
          <w:bCs/>
        </w:rPr>
        <w:t>MARKET SQUARE PARK EVENT APPLICATION</w:t>
      </w:r>
    </w:p>
    <w:p w14:paraId="2E60D391" w14:textId="0F11B03C" w:rsidR="00F871BD" w:rsidRPr="000A490C" w:rsidRDefault="001F5323" w:rsidP="00F871BD">
      <w:pPr>
        <w:rPr>
          <w:rFonts w:ascii="Arial" w:hAnsi="Arial" w:cs="Arial"/>
        </w:rPr>
      </w:pPr>
      <w:r>
        <w:rPr>
          <w:rFonts w:ascii="Arial" w:hAnsi="Arial" w:cs="Arial"/>
        </w:rPr>
        <w:t xml:space="preserve">The majority of </w:t>
      </w:r>
      <w:r w:rsidR="00F871BD" w:rsidRPr="000A490C">
        <w:rPr>
          <w:rFonts w:ascii="Arial" w:hAnsi="Arial" w:cs="Arial"/>
        </w:rPr>
        <w:t>Market Square Park is owned by the Community Improvement Corporation</w:t>
      </w:r>
      <w:r w:rsidR="000962DC">
        <w:rPr>
          <w:rFonts w:ascii="Arial" w:hAnsi="Arial" w:cs="Arial"/>
        </w:rPr>
        <w:t xml:space="preserve"> (CIC)</w:t>
      </w:r>
      <w:r w:rsidR="000B039A">
        <w:rPr>
          <w:rFonts w:ascii="Arial" w:hAnsi="Arial" w:cs="Arial"/>
        </w:rPr>
        <w:t xml:space="preserve">, Nick Shumaker Enterprises, </w:t>
      </w:r>
      <w:proofErr w:type="gramStart"/>
      <w:r w:rsidR="000B039A">
        <w:rPr>
          <w:rFonts w:ascii="Arial" w:hAnsi="Arial" w:cs="Arial"/>
        </w:rPr>
        <w:t>LLC</w:t>
      </w:r>
      <w:proofErr w:type="gramEnd"/>
      <w:r w:rsidR="00F871BD" w:rsidRPr="000A490C">
        <w:rPr>
          <w:rFonts w:ascii="Arial" w:hAnsi="Arial" w:cs="Arial"/>
        </w:rPr>
        <w:t xml:space="preserve"> and The </w:t>
      </w:r>
      <w:proofErr w:type="spellStart"/>
      <w:r w:rsidR="00F871BD" w:rsidRPr="000A490C">
        <w:rPr>
          <w:rFonts w:ascii="Arial" w:hAnsi="Arial" w:cs="Arial"/>
        </w:rPr>
        <w:t>UrbanWoody</w:t>
      </w:r>
      <w:proofErr w:type="spellEnd"/>
      <w:r w:rsidR="00F871BD" w:rsidRPr="000A490C">
        <w:rPr>
          <w:rFonts w:ascii="Arial" w:hAnsi="Arial" w:cs="Arial"/>
        </w:rPr>
        <w:t xml:space="preserve"> Brewery</w:t>
      </w:r>
      <w:r w:rsidR="007F4447">
        <w:rPr>
          <w:rFonts w:ascii="Arial" w:hAnsi="Arial" w:cs="Arial"/>
        </w:rPr>
        <w:t xml:space="preserve">. </w:t>
      </w:r>
      <w:r w:rsidR="00F871BD" w:rsidRPr="000A490C">
        <w:rPr>
          <w:rFonts w:ascii="Arial" w:hAnsi="Arial" w:cs="Arial"/>
        </w:rPr>
        <w:t xml:space="preserve"> </w:t>
      </w:r>
      <w:r w:rsidR="007F4447">
        <w:rPr>
          <w:rFonts w:ascii="Arial" w:hAnsi="Arial" w:cs="Arial"/>
        </w:rPr>
        <w:t>P</w:t>
      </w:r>
      <w:r w:rsidR="00F871BD" w:rsidRPr="000A490C">
        <w:rPr>
          <w:rFonts w:ascii="Arial" w:hAnsi="Arial" w:cs="Arial"/>
        </w:rPr>
        <w:t xml:space="preserve">riority will be given to events sponsored by the City of Fostoria, The </w:t>
      </w:r>
      <w:proofErr w:type="spellStart"/>
      <w:r w:rsidR="00F871BD" w:rsidRPr="000A490C">
        <w:rPr>
          <w:rFonts w:ascii="Arial" w:hAnsi="Arial" w:cs="Arial"/>
        </w:rPr>
        <w:t>UrbanWoody</w:t>
      </w:r>
      <w:proofErr w:type="spellEnd"/>
      <w:r w:rsidR="00F871BD" w:rsidRPr="000A490C">
        <w:rPr>
          <w:rFonts w:ascii="Arial" w:hAnsi="Arial" w:cs="Arial"/>
        </w:rPr>
        <w:t xml:space="preserve"> Brewery, the Farmers and Artisans Market, and entities associated with the Community Improvement Corporation. The duration of any event in Market Square Park cannot exceed 48 hours.</w:t>
      </w:r>
    </w:p>
    <w:p w14:paraId="01DE0105" w14:textId="2B5BB09E" w:rsidR="0041688C" w:rsidRPr="000A490C" w:rsidRDefault="0041688C" w:rsidP="0041688C">
      <w:pPr>
        <w:spacing w:after="0"/>
        <w:rPr>
          <w:rFonts w:ascii="Arial" w:hAnsi="Arial" w:cs="Arial"/>
          <w:b/>
          <w:bCs/>
          <w:i/>
          <w:iCs/>
        </w:rPr>
      </w:pPr>
      <w:r w:rsidRPr="000A490C">
        <w:rPr>
          <w:rFonts w:ascii="Arial" w:hAnsi="Arial" w:cs="Arial"/>
        </w:rPr>
        <w:t xml:space="preserve">To request use of Market Square Park, please submit the following application to the </w:t>
      </w:r>
      <w:r w:rsidR="000A490C" w:rsidRPr="000A490C">
        <w:rPr>
          <w:rFonts w:ascii="Arial" w:hAnsi="Arial" w:cs="Arial"/>
        </w:rPr>
        <w:t>Fostoria Area Visitors Bureau</w:t>
      </w:r>
      <w:r w:rsidRPr="000A490C">
        <w:rPr>
          <w:rFonts w:ascii="Arial" w:hAnsi="Arial" w:cs="Arial"/>
        </w:rPr>
        <w:t xml:space="preserve"> </w:t>
      </w:r>
      <w:r w:rsidRPr="000A490C">
        <w:rPr>
          <w:rFonts w:ascii="Arial" w:hAnsi="Arial" w:cs="Arial"/>
          <w:b/>
          <w:bCs/>
          <w:u w:val="single"/>
        </w:rPr>
        <w:t>no less than 30 days</w:t>
      </w:r>
      <w:r w:rsidR="00AF2804" w:rsidRPr="000A490C">
        <w:rPr>
          <w:rFonts w:ascii="Arial" w:hAnsi="Arial" w:cs="Arial"/>
          <w:b/>
          <w:bCs/>
          <w:u w:val="single"/>
        </w:rPr>
        <w:t xml:space="preserve"> prior to the date of the proposed activity and 45 days prior if alcohol is to be served during the event</w:t>
      </w:r>
      <w:r w:rsidR="00AF2804" w:rsidRPr="000A490C">
        <w:rPr>
          <w:rFonts w:ascii="Arial" w:hAnsi="Arial" w:cs="Arial"/>
          <w:u w:val="single"/>
        </w:rPr>
        <w:t>.</w:t>
      </w:r>
      <w:r w:rsidR="00AF2804" w:rsidRPr="000A490C">
        <w:rPr>
          <w:rFonts w:ascii="Arial" w:hAnsi="Arial" w:cs="Arial"/>
        </w:rPr>
        <w:t xml:space="preserve"> </w:t>
      </w:r>
      <w:proofErr w:type="gramStart"/>
      <w:r w:rsidR="00AF2804" w:rsidRPr="000A490C">
        <w:rPr>
          <w:rFonts w:ascii="Arial" w:hAnsi="Arial" w:cs="Arial"/>
          <w:b/>
          <w:bCs/>
          <w:i/>
          <w:iCs/>
        </w:rPr>
        <w:t>Submitting an application</w:t>
      </w:r>
      <w:proofErr w:type="gramEnd"/>
      <w:r w:rsidR="00AF2804" w:rsidRPr="000A490C">
        <w:rPr>
          <w:rFonts w:ascii="Arial" w:hAnsi="Arial" w:cs="Arial"/>
          <w:b/>
          <w:bCs/>
          <w:i/>
          <w:iCs/>
        </w:rPr>
        <w:t xml:space="preserve"> and paying the application fee does not guarantee event approval. </w:t>
      </w:r>
    </w:p>
    <w:p w14:paraId="212BBF79" w14:textId="77777777" w:rsidR="00AF2804" w:rsidRDefault="00AF2804" w:rsidP="0041688C">
      <w:pPr>
        <w:spacing w:after="0"/>
        <w:rPr>
          <w:rFonts w:ascii="Arial" w:hAnsi="Arial" w:cs="Arial"/>
        </w:rPr>
      </w:pPr>
    </w:p>
    <w:p w14:paraId="72AA840F" w14:textId="77777777" w:rsidR="00AF2804" w:rsidRPr="00A309F3" w:rsidRDefault="00AF2804" w:rsidP="0041688C">
      <w:pPr>
        <w:spacing w:after="0"/>
        <w:rPr>
          <w:rFonts w:ascii="Arial" w:hAnsi="Arial" w:cs="Arial"/>
        </w:rPr>
      </w:pPr>
    </w:p>
    <w:p w14:paraId="3CD9DFE1" w14:textId="77777777" w:rsidR="0041688C" w:rsidRPr="00A309F3" w:rsidRDefault="0041688C" w:rsidP="0041688C">
      <w:pPr>
        <w:spacing w:after="0"/>
        <w:rPr>
          <w:rFonts w:ascii="Arial" w:hAnsi="Arial" w:cs="Arial"/>
          <w:b/>
          <w:bCs/>
        </w:rPr>
      </w:pPr>
      <w:r w:rsidRPr="00A309F3">
        <w:rPr>
          <w:rFonts w:ascii="Arial" w:hAnsi="Arial" w:cs="Arial"/>
          <w:b/>
          <w:bCs/>
        </w:rPr>
        <w:t>DOWNTOWN CALENDAR OF EVENTS</w:t>
      </w:r>
    </w:p>
    <w:p w14:paraId="0D6E8406" w14:textId="77777777" w:rsidR="0041688C" w:rsidRPr="00A309F3" w:rsidRDefault="0041688C" w:rsidP="0041688C">
      <w:pPr>
        <w:spacing w:after="0"/>
        <w:rPr>
          <w:rFonts w:ascii="Arial" w:hAnsi="Arial" w:cs="Arial"/>
        </w:rPr>
      </w:pPr>
      <w:r w:rsidRPr="00A309F3">
        <w:rPr>
          <w:rFonts w:ascii="Arial" w:hAnsi="Arial" w:cs="Arial"/>
        </w:rPr>
        <w:t xml:space="preserve">Downtown Fostoria plays host to </w:t>
      </w:r>
      <w:proofErr w:type="gramStart"/>
      <w:r w:rsidRPr="00A309F3">
        <w:rPr>
          <w:rFonts w:ascii="Arial" w:hAnsi="Arial" w:cs="Arial"/>
        </w:rPr>
        <w:t>a number of</w:t>
      </w:r>
      <w:proofErr w:type="gramEnd"/>
      <w:r w:rsidRPr="00A309F3">
        <w:rPr>
          <w:rFonts w:ascii="Arial" w:hAnsi="Arial" w:cs="Arial"/>
        </w:rPr>
        <w:t xml:space="preserve"> annual and reoccurring events. Visit the following site:</w:t>
      </w:r>
    </w:p>
    <w:p w14:paraId="63CB9705" w14:textId="77777777" w:rsidR="0041688C" w:rsidRPr="00A309F3" w:rsidRDefault="00334D19" w:rsidP="0041688C">
      <w:pPr>
        <w:spacing w:after="0"/>
        <w:rPr>
          <w:rFonts w:ascii="Arial" w:hAnsi="Arial" w:cs="Arial"/>
        </w:rPr>
      </w:pPr>
      <w:hyperlink r:id="rId8" w:history="1">
        <w:r w:rsidR="0041688C" w:rsidRPr="00A309F3">
          <w:rPr>
            <w:rStyle w:val="Hyperlink"/>
            <w:rFonts w:ascii="Arial" w:hAnsi="Arial" w:cs="Arial"/>
          </w:rPr>
          <w:t>http://www.fostoriaohio.org/visitors-bureau-calendarcommunity-calendar/</w:t>
        </w:r>
      </w:hyperlink>
      <w:r w:rsidR="0041688C" w:rsidRPr="00A309F3">
        <w:rPr>
          <w:rFonts w:ascii="Arial" w:hAnsi="Arial" w:cs="Arial"/>
        </w:rPr>
        <w:t xml:space="preserve">  for the most up to date listing of events.  </w:t>
      </w:r>
    </w:p>
    <w:p w14:paraId="146D878A" w14:textId="77777777" w:rsidR="0041688C" w:rsidRPr="00A309F3" w:rsidRDefault="0041688C" w:rsidP="0041688C">
      <w:pPr>
        <w:spacing w:after="0"/>
        <w:rPr>
          <w:rFonts w:ascii="Arial" w:hAnsi="Arial" w:cs="Arial"/>
        </w:rPr>
      </w:pPr>
    </w:p>
    <w:p w14:paraId="29B4EA20" w14:textId="77777777" w:rsidR="005D4789" w:rsidRDefault="005D4789" w:rsidP="005D4789">
      <w:pPr>
        <w:spacing w:after="0"/>
        <w:rPr>
          <w:rFonts w:ascii="Arial" w:hAnsi="Arial" w:cs="Arial"/>
          <w:b/>
          <w:bCs/>
        </w:rPr>
      </w:pPr>
      <w:r>
        <w:rPr>
          <w:rFonts w:ascii="Arial" w:hAnsi="Arial" w:cs="Arial"/>
          <w:b/>
          <w:bCs/>
        </w:rPr>
        <w:t>PERMIT PROCESS</w:t>
      </w:r>
    </w:p>
    <w:p w14:paraId="70050940" w14:textId="7ADAACBC" w:rsidR="005D4789" w:rsidRDefault="005D4789" w:rsidP="005D4789">
      <w:pPr>
        <w:spacing w:after="0"/>
        <w:rPr>
          <w:rFonts w:ascii="Arial" w:hAnsi="Arial" w:cs="Arial"/>
        </w:rPr>
      </w:pPr>
      <w:r>
        <w:rPr>
          <w:rFonts w:ascii="Arial" w:hAnsi="Arial" w:cs="Arial"/>
        </w:rPr>
        <w:t xml:space="preserve">The permit application process begins when you submit a completed Market Square Park Event Application to the </w:t>
      </w:r>
      <w:r w:rsidR="000A490C" w:rsidRPr="000A490C">
        <w:rPr>
          <w:rFonts w:ascii="Arial" w:hAnsi="Arial" w:cs="Arial"/>
        </w:rPr>
        <w:t>Fostoria Area Visitor</w:t>
      </w:r>
      <w:r w:rsidR="000A490C">
        <w:rPr>
          <w:rFonts w:ascii="Arial" w:hAnsi="Arial" w:cs="Arial"/>
        </w:rPr>
        <w:t>s</w:t>
      </w:r>
      <w:r w:rsidR="000A490C" w:rsidRPr="000A490C">
        <w:rPr>
          <w:rFonts w:ascii="Arial" w:hAnsi="Arial" w:cs="Arial"/>
        </w:rPr>
        <w:t xml:space="preserve"> Bureau</w:t>
      </w:r>
      <w:r w:rsidR="002C115B">
        <w:rPr>
          <w:rFonts w:ascii="Arial" w:hAnsi="Arial" w:cs="Arial"/>
        </w:rPr>
        <w:t xml:space="preserve"> (FAVB).</w:t>
      </w:r>
      <w:r w:rsidRPr="000A490C">
        <w:rPr>
          <w:rFonts w:ascii="Arial" w:hAnsi="Arial" w:cs="Arial"/>
        </w:rPr>
        <w:t xml:space="preserve"> </w:t>
      </w:r>
      <w:r>
        <w:rPr>
          <w:rFonts w:ascii="Arial" w:hAnsi="Arial" w:cs="Arial"/>
        </w:rPr>
        <w:t xml:space="preserve">Keep in mind that receipt of your application should in no way be construed as final approval or confirmation of your request. A representative from the </w:t>
      </w:r>
      <w:r w:rsidR="000A490C" w:rsidRPr="002C115B">
        <w:rPr>
          <w:rFonts w:ascii="Arial" w:hAnsi="Arial" w:cs="Arial"/>
        </w:rPr>
        <w:t>FAVB</w:t>
      </w:r>
      <w:r w:rsidRPr="005D4789">
        <w:rPr>
          <w:rFonts w:ascii="Arial" w:hAnsi="Arial" w:cs="Arial"/>
          <w:color w:val="FF0000"/>
        </w:rPr>
        <w:t xml:space="preserve"> </w:t>
      </w:r>
      <w:r>
        <w:rPr>
          <w:rFonts w:ascii="Arial" w:hAnsi="Arial" w:cs="Arial"/>
        </w:rPr>
        <w:t>will contact you upon receiving the application and thereafter will serve as your primary point of contact for the processing of your permit. Copies of the application are forwarded</w:t>
      </w:r>
      <w:r w:rsidR="000A490C">
        <w:rPr>
          <w:rFonts w:ascii="Arial" w:hAnsi="Arial" w:cs="Arial"/>
        </w:rPr>
        <w:t xml:space="preserve"> to</w:t>
      </w:r>
      <w:r>
        <w:rPr>
          <w:rFonts w:ascii="Arial" w:hAnsi="Arial" w:cs="Arial"/>
        </w:rPr>
        <w:t xml:space="preserve"> and reviewed by </w:t>
      </w:r>
      <w:r w:rsidR="000A490C">
        <w:rPr>
          <w:rFonts w:ascii="Arial" w:hAnsi="Arial" w:cs="Arial"/>
        </w:rPr>
        <w:t xml:space="preserve">FAVB, The </w:t>
      </w:r>
      <w:proofErr w:type="spellStart"/>
      <w:r w:rsidR="000A490C">
        <w:rPr>
          <w:rFonts w:ascii="Arial" w:hAnsi="Arial" w:cs="Arial"/>
        </w:rPr>
        <w:t>UrbanWoody</w:t>
      </w:r>
      <w:proofErr w:type="spellEnd"/>
      <w:r w:rsidR="000A490C">
        <w:rPr>
          <w:rFonts w:ascii="Arial" w:hAnsi="Arial" w:cs="Arial"/>
        </w:rPr>
        <w:t xml:space="preserve"> Brewery and the City of Fostoria</w:t>
      </w:r>
      <w:r>
        <w:rPr>
          <w:rFonts w:ascii="Arial" w:hAnsi="Arial" w:cs="Arial"/>
        </w:rPr>
        <w:t xml:space="preserve">. You may be contacted individually by these departments or agencies only if they have specific questions or concerns about your event. </w:t>
      </w:r>
      <w:r w:rsidR="007F4447">
        <w:rPr>
          <w:rFonts w:ascii="Arial" w:hAnsi="Arial" w:cs="Arial"/>
        </w:rPr>
        <w:t xml:space="preserve">Events may be subject to inspection by the Fostoria Fire Department.  </w:t>
      </w:r>
      <w:r>
        <w:rPr>
          <w:rFonts w:ascii="Arial" w:hAnsi="Arial" w:cs="Arial"/>
        </w:rPr>
        <w:t xml:space="preserve">Throughout the review process you will be notified if your event requires any additional information, permits, licenses or certificates. During the initial application reviewing process, you will be allowed time to provide us with all pending documents (e.g. certificate of insurance, secondary permits, etc.). These items must be received before issuing an Event Permit. Delays in providing these items often delay our ability to finish our review process and approve your application in a timely manner. </w:t>
      </w:r>
      <w:bookmarkStart w:id="0" w:name="_Hlk108003328"/>
      <w:r w:rsidR="00473FF5">
        <w:rPr>
          <w:rFonts w:ascii="Arial" w:hAnsi="Arial" w:cs="Arial"/>
        </w:rPr>
        <w:t xml:space="preserve">Failure to comply with the terms of the permit application, post event trash removal and other policies and procedures may result in future permit denial or fees and penalties. </w:t>
      </w:r>
    </w:p>
    <w:bookmarkEnd w:id="0"/>
    <w:p w14:paraId="2F226237" w14:textId="77777777" w:rsidR="005D4789" w:rsidRDefault="005D4789" w:rsidP="005D4789">
      <w:pPr>
        <w:spacing w:after="0"/>
        <w:rPr>
          <w:rFonts w:ascii="Arial" w:hAnsi="Arial" w:cs="Arial"/>
          <w:b/>
          <w:bCs/>
        </w:rPr>
      </w:pPr>
    </w:p>
    <w:p w14:paraId="551EB5CA" w14:textId="437F93F1" w:rsidR="005D4789" w:rsidRDefault="000A490C" w:rsidP="005D4789">
      <w:pPr>
        <w:spacing w:after="0"/>
        <w:rPr>
          <w:rFonts w:ascii="Arial" w:hAnsi="Arial" w:cs="Arial"/>
        </w:rPr>
      </w:pPr>
      <w:r>
        <w:rPr>
          <w:rFonts w:ascii="Arial" w:hAnsi="Arial" w:cs="Arial"/>
          <w:b/>
          <w:bCs/>
        </w:rPr>
        <w:t>Fostoria Area Visitors Bureau</w:t>
      </w:r>
      <w:r w:rsidR="005D4789">
        <w:rPr>
          <w:rFonts w:ascii="Arial" w:hAnsi="Arial" w:cs="Arial"/>
          <w:b/>
          <w:bCs/>
        </w:rPr>
        <w:t xml:space="preserve"> NON-DISCRIMINATION STATEMENT</w:t>
      </w:r>
    </w:p>
    <w:p w14:paraId="1630F01C" w14:textId="68D75939" w:rsidR="005D4789" w:rsidRDefault="005D4789" w:rsidP="005D4789">
      <w:pPr>
        <w:spacing w:after="0"/>
        <w:rPr>
          <w:rFonts w:ascii="Arial" w:hAnsi="Arial" w:cs="Arial"/>
        </w:rPr>
      </w:pPr>
      <w:r>
        <w:rPr>
          <w:rFonts w:ascii="Arial" w:hAnsi="Arial" w:cs="Arial"/>
        </w:rPr>
        <w:t>The Fostoria</w:t>
      </w:r>
      <w:r w:rsidR="002C115B">
        <w:rPr>
          <w:rFonts w:ascii="Arial" w:hAnsi="Arial" w:cs="Arial"/>
        </w:rPr>
        <w:t xml:space="preserve"> Area Visitors Bureau</w:t>
      </w:r>
      <w:r>
        <w:rPr>
          <w:rFonts w:ascii="Arial" w:hAnsi="Arial" w:cs="Arial"/>
        </w:rPr>
        <w:t xml:space="preserve"> does not discriminate </w:t>
      </w:r>
      <w:proofErr w:type="gramStart"/>
      <w:r>
        <w:rPr>
          <w:rFonts w:ascii="Arial" w:hAnsi="Arial" w:cs="Arial"/>
        </w:rPr>
        <w:t>on the basis of</w:t>
      </w:r>
      <w:proofErr w:type="gramEnd"/>
      <w:r>
        <w:rPr>
          <w:rFonts w:ascii="Arial" w:hAnsi="Arial" w:cs="Arial"/>
        </w:rPr>
        <w:t xml:space="preserve"> race, color, national origin, sex, religion, disability status or age in provision of services.</w:t>
      </w:r>
    </w:p>
    <w:p w14:paraId="6E7820F6" w14:textId="77777777" w:rsidR="005D4789" w:rsidRDefault="005D4789" w:rsidP="005D4789">
      <w:pPr>
        <w:rPr>
          <w:rFonts w:ascii="Arial" w:hAnsi="Arial" w:cs="Arial"/>
        </w:rPr>
      </w:pPr>
    </w:p>
    <w:p w14:paraId="51CE16DD" w14:textId="77777777" w:rsidR="00473FF5" w:rsidRDefault="00473FF5" w:rsidP="005D4789">
      <w:pPr>
        <w:spacing w:after="0"/>
        <w:rPr>
          <w:rFonts w:ascii="Arial" w:hAnsi="Arial" w:cs="Arial"/>
          <w:b/>
          <w:bCs/>
        </w:rPr>
      </w:pPr>
    </w:p>
    <w:p w14:paraId="17C4A542" w14:textId="77777777" w:rsidR="00473FF5" w:rsidRDefault="00473FF5" w:rsidP="005D4789">
      <w:pPr>
        <w:spacing w:after="0"/>
        <w:rPr>
          <w:rFonts w:ascii="Arial" w:hAnsi="Arial" w:cs="Arial"/>
          <w:b/>
          <w:bCs/>
        </w:rPr>
      </w:pPr>
    </w:p>
    <w:p w14:paraId="4071EA9D" w14:textId="77777777" w:rsidR="00473FF5" w:rsidRDefault="00473FF5" w:rsidP="005D4789">
      <w:pPr>
        <w:spacing w:after="0"/>
        <w:rPr>
          <w:rFonts w:ascii="Arial" w:hAnsi="Arial" w:cs="Arial"/>
          <w:b/>
          <w:bCs/>
        </w:rPr>
      </w:pPr>
    </w:p>
    <w:p w14:paraId="252310B5" w14:textId="77777777" w:rsidR="00473FF5" w:rsidRDefault="00473FF5" w:rsidP="005D4789">
      <w:pPr>
        <w:spacing w:after="0"/>
        <w:rPr>
          <w:rFonts w:ascii="Arial" w:hAnsi="Arial" w:cs="Arial"/>
          <w:b/>
          <w:bCs/>
        </w:rPr>
      </w:pPr>
    </w:p>
    <w:p w14:paraId="5F0E4AE5" w14:textId="77777777" w:rsidR="00473FF5" w:rsidRDefault="00473FF5" w:rsidP="005D4789">
      <w:pPr>
        <w:spacing w:after="0"/>
        <w:rPr>
          <w:rFonts w:ascii="Arial" w:hAnsi="Arial" w:cs="Arial"/>
          <w:b/>
          <w:bCs/>
        </w:rPr>
      </w:pPr>
    </w:p>
    <w:p w14:paraId="628EE501" w14:textId="77777777" w:rsidR="00473FF5" w:rsidRDefault="00473FF5" w:rsidP="005D4789">
      <w:pPr>
        <w:spacing w:after="0"/>
        <w:rPr>
          <w:rFonts w:ascii="Arial" w:hAnsi="Arial" w:cs="Arial"/>
          <w:b/>
          <w:bCs/>
        </w:rPr>
      </w:pPr>
    </w:p>
    <w:p w14:paraId="1C634349" w14:textId="77777777" w:rsidR="00473FF5" w:rsidRDefault="00473FF5" w:rsidP="005D4789">
      <w:pPr>
        <w:spacing w:after="0"/>
        <w:rPr>
          <w:rFonts w:ascii="Arial" w:hAnsi="Arial" w:cs="Arial"/>
          <w:b/>
          <w:bCs/>
        </w:rPr>
      </w:pPr>
    </w:p>
    <w:p w14:paraId="057B8DA3" w14:textId="77777777" w:rsidR="00473FF5" w:rsidRDefault="00473FF5" w:rsidP="005D4789">
      <w:pPr>
        <w:spacing w:after="0"/>
        <w:rPr>
          <w:rFonts w:ascii="Arial" w:hAnsi="Arial" w:cs="Arial"/>
          <w:b/>
          <w:bCs/>
        </w:rPr>
      </w:pPr>
    </w:p>
    <w:p w14:paraId="35250E74" w14:textId="77777777" w:rsidR="00473FF5" w:rsidRDefault="00473FF5" w:rsidP="005D4789">
      <w:pPr>
        <w:spacing w:after="0"/>
        <w:rPr>
          <w:rFonts w:ascii="Arial" w:hAnsi="Arial" w:cs="Arial"/>
          <w:b/>
          <w:bCs/>
        </w:rPr>
      </w:pPr>
    </w:p>
    <w:p w14:paraId="774CF3A6" w14:textId="77777777" w:rsidR="00473FF5" w:rsidRDefault="00473FF5" w:rsidP="005D4789">
      <w:pPr>
        <w:spacing w:after="0"/>
        <w:rPr>
          <w:rFonts w:ascii="Arial" w:hAnsi="Arial" w:cs="Arial"/>
          <w:b/>
          <w:bCs/>
        </w:rPr>
      </w:pPr>
    </w:p>
    <w:p w14:paraId="5D8A4844" w14:textId="77777777" w:rsidR="00473FF5" w:rsidRDefault="00473FF5" w:rsidP="005D4789">
      <w:pPr>
        <w:spacing w:after="0"/>
        <w:rPr>
          <w:rFonts w:ascii="Arial" w:hAnsi="Arial" w:cs="Arial"/>
          <w:b/>
          <w:bCs/>
        </w:rPr>
      </w:pPr>
    </w:p>
    <w:p w14:paraId="22C4817C" w14:textId="77777777" w:rsidR="00473FF5" w:rsidRDefault="00473FF5" w:rsidP="005D4789">
      <w:pPr>
        <w:spacing w:after="0"/>
        <w:rPr>
          <w:rFonts w:ascii="Arial" w:hAnsi="Arial" w:cs="Arial"/>
          <w:b/>
          <w:bCs/>
        </w:rPr>
      </w:pPr>
    </w:p>
    <w:p w14:paraId="39E7E984" w14:textId="77777777" w:rsidR="00473FF5" w:rsidRDefault="00473FF5" w:rsidP="005D4789">
      <w:pPr>
        <w:spacing w:after="0"/>
        <w:rPr>
          <w:rFonts w:ascii="Arial" w:hAnsi="Arial" w:cs="Arial"/>
          <w:b/>
          <w:bCs/>
        </w:rPr>
      </w:pPr>
    </w:p>
    <w:p w14:paraId="501E2CEA" w14:textId="77777777" w:rsidR="00473FF5" w:rsidRDefault="00473FF5" w:rsidP="005D4789">
      <w:pPr>
        <w:spacing w:after="0"/>
        <w:rPr>
          <w:rFonts w:ascii="Arial" w:hAnsi="Arial" w:cs="Arial"/>
          <w:b/>
          <w:bCs/>
        </w:rPr>
      </w:pPr>
    </w:p>
    <w:p w14:paraId="11955F74" w14:textId="10F63364" w:rsidR="005D4789" w:rsidRDefault="005D4789" w:rsidP="005D4789">
      <w:pPr>
        <w:spacing w:after="0"/>
        <w:rPr>
          <w:rFonts w:ascii="Arial" w:hAnsi="Arial" w:cs="Arial"/>
          <w:b/>
          <w:bCs/>
        </w:rPr>
      </w:pPr>
      <w:r>
        <w:rPr>
          <w:rFonts w:ascii="Arial" w:hAnsi="Arial" w:cs="Arial"/>
          <w:b/>
          <w:bCs/>
        </w:rPr>
        <w:t>APPLICATION FEES</w:t>
      </w:r>
    </w:p>
    <w:p w14:paraId="5C629736" w14:textId="171CB669" w:rsidR="007F4568" w:rsidRDefault="005D4789" w:rsidP="007F4568">
      <w:pPr>
        <w:spacing w:after="0"/>
        <w:rPr>
          <w:rFonts w:ascii="Arial" w:hAnsi="Arial" w:cs="Arial"/>
        </w:rPr>
      </w:pPr>
      <w:r>
        <w:rPr>
          <w:rFonts w:ascii="Arial" w:hAnsi="Arial" w:cs="Arial"/>
        </w:rPr>
        <w:t xml:space="preserve">A </w:t>
      </w:r>
      <w:r w:rsidR="007F4568">
        <w:rPr>
          <w:rFonts w:ascii="Arial" w:hAnsi="Arial" w:cs="Arial"/>
        </w:rPr>
        <w:t xml:space="preserve">fee for using the Urban Woody Brewery Stage is determined by the owners of the stage, </w:t>
      </w:r>
      <w:proofErr w:type="gramStart"/>
      <w:r w:rsidR="007F4568">
        <w:rPr>
          <w:rFonts w:ascii="Arial" w:hAnsi="Arial" w:cs="Arial"/>
        </w:rPr>
        <w:t>Mike</w:t>
      </w:r>
      <w:proofErr w:type="gramEnd"/>
      <w:r w:rsidR="007F4568">
        <w:rPr>
          <w:rFonts w:ascii="Arial" w:hAnsi="Arial" w:cs="Arial"/>
        </w:rPr>
        <w:t xml:space="preserve"> and Tiffani Aurand. All deposits/money should be directed to them. No money will be accepted at the Visitors Bureau. Contact Tiffani Aurand for more information and rental details; </w:t>
      </w:r>
      <w:hyperlink r:id="rId9" w:history="1">
        <w:r w:rsidR="007F4568" w:rsidRPr="00A83532">
          <w:rPr>
            <w:rStyle w:val="Hyperlink"/>
            <w:rFonts w:ascii="Arial" w:hAnsi="Arial" w:cs="Arial"/>
          </w:rPr>
          <w:t>tiffi.411@gmail.com</w:t>
        </w:r>
      </w:hyperlink>
      <w:r w:rsidR="007F4568">
        <w:rPr>
          <w:rFonts w:ascii="Arial" w:hAnsi="Arial" w:cs="Arial"/>
        </w:rPr>
        <w:t xml:space="preserve"> or call 419-310-0299.</w:t>
      </w:r>
    </w:p>
    <w:p w14:paraId="206F4F07" w14:textId="77777777" w:rsidR="006D0E75" w:rsidRPr="00CE4F57" w:rsidRDefault="006D0E75" w:rsidP="005D4789">
      <w:pPr>
        <w:rPr>
          <w:rFonts w:ascii="Arial" w:hAnsi="Arial" w:cs="Arial"/>
        </w:rPr>
      </w:pPr>
    </w:p>
    <w:p w14:paraId="346ABD73" w14:textId="77777777" w:rsidR="005D4789" w:rsidRPr="00CE4F57" w:rsidRDefault="005D4789" w:rsidP="005D4789">
      <w:pPr>
        <w:spacing w:after="0"/>
        <w:rPr>
          <w:rFonts w:ascii="Arial" w:hAnsi="Arial" w:cs="Arial"/>
          <w:b/>
          <w:bCs/>
        </w:rPr>
      </w:pPr>
      <w:r w:rsidRPr="00CE4F57">
        <w:rPr>
          <w:rFonts w:ascii="Arial" w:hAnsi="Arial" w:cs="Arial"/>
          <w:b/>
          <w:bCs/>
        </w:rPr>
        <w:t>FOOD AND ALCOHOL</w:t>
      </w:r>
    </w:p>
    <w:p w14:paraId="7DF2BF83" w14:textId="77777777" w:rsidR="005D4789" w:rsidRDefault="005D4789" w:rsidP="005D4789">
      <w:pPr>
        <w:spacing w:after="0"/>
        <w:rPr>
          <w:rFonts w:ascii="Arial" w:eastAsia="Times New Roman" w:hAnsi="Arial" w:cs="Arial"/>
        </w:rPr>
      </w:pPr>
      <w:r>
        <w:rPr>
          <w:rFonts w:ascii="Arial" w:eastAsia="Times New Roman" w:hAnsi="Arial" w:cs="Arial"/>
        </w:rPr>
        <w:t>FOOD</w:t>
      </w:r>
    </w:p>
    <w:p w14:paraId="6955D3C4" w14:textId="359A3107" w:rsidR="005D4789" w:rsidRDefault="005D4789" w:rsidP="005661E3">
      <w:pPr>
        <w:spacing w:after="0"/>
        <w:rPr>
          <w:rFonts w:ascii="Arial" w:eastAsia="Times New Roman" w:hAnsi="Arial" w:cs="Arial"/>
        </w:rPr>
      </w:pPr>
      <w:r>
        <w:rPr>
          <w:rFonts w:ascii="Arial" w:eastAsia="Times New Roman" w:hAnsi="Arial" w:cs="Arial"/>
        </w:rPr>
        <w:t xml:space="preserve">Organizers of events featuring food service must contact the Seneca County Health Department to determine if additional permits are required.  Complete guidelines and applications for temporary food events are available at </w:t>
      </w:r>
      <w:hyperlink r:id="rId10" w:history="1">
        <w:r>
          <w:rPr>
            <w:rStyle w:val="Hyperlink"/>
            <w:rFonts w:ascii="Arial" w:eastAsia="Times New Roman" w:hAnsi="Arial" w:cs="Arial"/>
          </w:rPr>
          <w:t>https://www.senecahealthdept.org/food-safety</w:t>
        </w:r>
      </w:hyperlink>
    </w:p>
    <w:p w14:paraId="7757A12C" w14:textId="77777777" w:rsidR="005661E3" w:rsidRPr="005661E3" w:rsidRDefault="005661E3" w:rsidP="005661E3">
      <w:pPr>
        <w:spacing w:after="0"/>
        <w:rPr>
          <w:rFonts w:ascii="Arial" w:eastAsia="Times New Roman" w:hAnsi="Arial" w:cs="Arial"/>
        </w:rPr>
      </w:pPr>
    </w:p>
    <w:p w14:paraId="39BCC006" w14:textId="77777777" w:rsidR="0040645A" w:rsidRPr="004C03AD" w:rsidRDefault="0040645A" w:rsidP="0040645A">
      <w:pPr>
        <w:spacing w:after="0"/>
        <w:rPr>
          <w:rFonts w:ascii="Arial" w:eastAsia="Times New Roman" w:hAnsi="Arial" w:cs="Arial"/>
        </w:rPr>
      </w:pPr>
      <w:r w:rsidRPr="004C03AD">
        <w:rPr>
          <w:rFonts w:ascii="Arial" w:eastAsia="Times New Roman" w:hAnsi="Arial" w:cs="Arial"/>
        </w:rPr>
        <w:t>FOOD TRUCKS</w:t>
      </w:r>
    </w:p>
    <w:p w14:paraId="191F70BC" w14:textId="77777777" w:rsidR="0040645A" w:rsidRPr="004C03AD" w:rsidRDefault="0040645A" w:rsidP="0040645A">
      <w:pPr>
        <w:spacing w:after="0"/>
        <w:rPr>
          <w:rFonts w:ascii="Arial" w:eastAsia="Times New Roman" w:hAnsi="Arial" w:cs="Arial"/>
        </w:rPr>
      </w:pPr>
      <w:r w:rsidRPr="004C03AD">
        <w:rPr>
          <w:rFonts w:ascii="Arial" w:eastAsia="Times New Roman" w:hAnsi="Arial" w:cs="Arial"/>
        </w:rPr>
        <w:t xml:space="preserve">Food trucks must have a valid permit with the City of Fostoria and a valid State of Ohio Mobile Food Vendor License. These permits may require inspection from Seneca County Health Department and Fostoria Fire Department.   </w:t>
      </w:r>
    </w:p>
    <w:p w14:paraId="53DA388F" w14:textId="77777777" w:rsidR="005D4789" w:rsidRDefault="005D4789" w:rsidP="005D4789">
      <w:pPr>
        <w:spacing w:after="0"/>
        <w:rPr>
          <w:rFonts w:ascii="Arial" w:eastAsia="Times New Roman" w:hAnsi="Arial" w:cs="Arial"/>
          <w:color w:val="FF0000"/>
        </w:rPr>
      </w:pPr>
    </w:p>
    <w:p w14:paraId="75B8B644" w14:textId="77777777" w:rsidR="005D4789" w:rsidRDefault="005D4789" w:rsidP="005D4789">
      <w:pPr>
        <w:spacing w:after="0"/>
        <w:rPr>
          <w:rFonts w:ascii="Arial" w:eastAsia="Times New Roman" w:hAnsi="Arial" w:cs="Arial"/>
        </w:rPr>
      </w:pPr>
      <w:r>
        <w:rPr>
          <w:rFonts w:ascii="Arial" w:eastAsia="Times New Roman" w:hAnsi="Arial" w:cs="Arial"/>
        </w:rPr>
        <w:t>ALCOHOL</w:t>
      </w:r>
    </w:p>
    <w:p w14:paraId="4A353342" w14:textId="77777777" w:rsidR="005D4789" w:rsidRDefault="005D4789" w:rsidP="005D4789">
      <w:pPr>
        <w:spacing w:after="0"/>
        <w:rPr>
          <w:rFonts w:ascii="Arial" w:hAnsi="Arial" w:cs="Arial"/>
        </w:rPr>
      </w:pPr>
      <w:r>
        <w:rPr>
          <w:rFonts w:ascii="Arial" w:hAnsi="Arial" w:cs="Arial"/>
        </w:rPr>
        <w:t xml:space="preserve">If hosting an event with alcohol you will be required to apply for and obtain a liquor license with the Ohio Department of Commerce/Division of Liquor Control, </w:t>
      </w:r>
      <w:hyperlink r:id="rId11" w:history="1">
        <w:r>
          <w:rPr>
            <w:rStyle w:val="Hyperlink"/>
            <w:rFonts w:ascii="Arial" w:hAnsi="Arial" w:cs="Arial"/>
          </w:rPr>
          <w:t>https://www.com.ohio.gov/liqr/</w:t>
        </w:r>
      </w:hyperlink>
    </w:p>
    <w:p w14:paraId="75FC3BD2" w14:textId="77CF07B2" w:rsidR="005D4789" w:rsidRDefault="005D4789" w:rsidP="005D4789">
      <w:pPr>
        <w:rPr>
          <w:rFonts w:ascii="Arial" w:hAnsi="Arial" w:cs="Arial"/>
        </w:rPr>
      </w:pPr>
      <w:r>
        <w:rPr>
          <w:rFonts w:ascii="Arial" w:hAnsi="Arial" w:cs="Arial"/>
        </w:rPr>
        <w:t xml:space="preserve">Applications may be completed on-line and will require a filing fee. All liquor permit applications MUST be completed and submitted 30 days prior to your event. Copy of liquor permit application and the issued liquor license will need to be given to the </w:t>
      </w:r>
      <w:r w:rsidR="00DC3864">
        <w:rPr>
          <w:rFonts w:ascii="Arial" w:hAnsi="Arial" w:cs="Arial"/>
        </w:rPr>
        <w:t>Fostoria Area Visitors Bureau as part of your Market Square Event permit</w:t>
      </w:r>
      <w:r>
        <w:rPr>
          <w:rFonts w:ascii="Arial" w:hAnsi="Arial" w:cs="Arial"/>
        </w:rPr>
        <w:t>.</w:t>
      </w:r>
    </w:p>
    <w:p w14:paraId="5C673B76" w14:textId="1E0AD583" w:rsidR="005661E3" w:rsidRDefault="005661E3" w:rsidP="005661E3">
      <w:pPr>
        <w:spacing w:after="0"/>
        <w:rPr>
          <w:rFonts w:ascii="Arial" w:hAnsi="Arial" w:cs="Arial"/>
          <w:b/>
          <w:bCs/>
        </w:rPr>
      </w:pPr>
      <w:r w:rsidRPr="005661E3">
        <w:rPr>
          <w:rFonts w:ascii="Arial" w:hAnsi="Arial" w:cs="Arial"/>
          <w:b/>
          <w:bCs/>
        </w:rPr>
        <w:t>FENCING</w:t>
      </w:r>
    </w:p>
    <w:p w14:paraId="20ADC62D" w14:textId="635CEA90" w:rsidR="005661E3" w:rsidRDefault="005661E3" w:rsidP="005661E3">
      <w:pPr>
        <w:spacing w:after="0"/>
        <w:rPr>
          <w:rFonts w:ascii="Arial" w:hAnsi="Arial" w:cs="Arial"/>
          <w:b/>
          <w:bCs/>
        </w:rPr>
      </w:pPr>
      <w:r>
        <w:rPr>
          <w:rFonts w:ascii="Arial" w:hAnsi="Arial" w:cs="Arial"/>
        </w:rPr>
        <w:t xml:space="preserve">If snow fencing is needed to meet the requirements of a liquor permit, fencing may be obtained from the City of Fostoria.  </w:t>
      </w:r>
      <w:r w:rsidRPr="005661E3">
        <w:rPr>
          <w:rFonts w:ascii="Arial" w:hAnsi="Arial" w:cs="Arial"/>
          <w:u w:val="single"/>
        </w:rPr>
        <w:t>Fencing must be requested at time permit application is filed.  Event organizers are responsible for putting up and tearing down snow fencing.</w:t>
      </w:r>
      <w:r w:rsidRPr="005661E3">
        <w:rPr>
          <w:rFonts w:ascii="Arial" w:hAnsi="Arial" w:cs="Arial"/>
          <w:b/>
          <w:bCs/>
        </w:rPr>
        <w:t xml:space="preserve">  </w:t>
      </w:r>
    </w:p>
    <w:p w14:paraId="7E9F8B92" w14:textId="77777777" w:rsidR="005661E3" w:rsidRPr="005661E3" w:rsidRDefault="005661E3" w:rsidP="005661E3">
      <w:pPr>
        <w:spacing w:after="0"/>
        <w:rPr>
          <w:rFonts w:ascii="Arial" w:hAnsi="Arial" w:cs="Arial"/>
          <w:b/>
          <w:bCs/>
        </w:rPr>
      </w:pPr>
    </w:p>
    <w:p w14:paraId="688FE71D" w14:textId="77777777" w:rsidR="005D4789" w:rsidRDefault="005D4789" w:rsidP="005D4789">
      <w:pPr>
        <w:spacing w:after="0"/>
        <w:rPr>
          <w:rFonts w:ascii="Arial" w:hAnsi="Arial" w:cs="Arial"/>
          <w:b/>
          <w:bCs/>
          <w:color w:val="000000" w:themeColor="text1"/>
        </w:rPr>
      </w:pPr>
      <w:r>
        <w:rPr>
          <w:rFonts w:ascii="Arial" w:hAnsi="Arial" w:cs="Arial"/>
          <w:b/>
          <w:bCs/>
          <w:color w:val="000000" w:themeColor="text1"/>
        </w:rPr>
        <w:t>LIABILITY INSURANCE</w:t>
      </w:r>
    </w:p>
    <w:p w14:paraId="73A23F3D" w14:textId="0A72F09A" w:rsidR="005D4789" w:rsidRDefault="005D4789" w:rsidP="005D4789">
      <w:pPr>
        <w:spacing w:after="0"/>
        <w:rPr>
          <w:rFonts w:ascii="Arial" w:hAnsi="Arial" w:cs="Arial"/>
        </w:rPr>
      </w:pPr>
      <w:r>
        <w:rPr>
          <w:rFonts w:ascii="Arial" w:hAnsi="Arial" w:cs="Arial"/>
        </w:rPr>
        <w:t xml:space="preserve">Applicants shall provide proof of liability insurance acceptable </w:t>
      </w:r>
      <w:r w:rsidRPr="000962DC">
        <w:rPr>
          <w:rFonts w:ascii="Arial" w:hAnsi="Arial" w:cs="Arial"/>
        </w:rPr>
        <w:t xml:space="preserve">to </w:t>
      </w:r>
      <w:r w:rsidR="000962DC">
        <w:rPr>
          <w:rFonts w:ascii="Arial" w:hAnsi="Arial" w:cs="Arial"/>
        </w:rPr>
        <w:t>FAVB</w:t>
      </w:r>
      <w:r>
        <w:rPr>
          <w:rFonts w:ascii="Arial" w:hAnsi="Arial" w:cs="Arial"/>
        </w:rPr>
        <w:t xml:space="preserve"> and written for no less than the limits cited 30 days prior to the event. If one policy has several categories, the amount of coverage must be at least $1,000,000.</w:t>
      </w:r>
    </w:p>
    <w:p w14:paraId="76850461" w14:textId="77777777" w:rsidR="000962DC" w:rsidRDefault="000962DC" w:rsidP="005D4789">
      <w:pPr>
        <w:spacing w:after="0"/>
        <w:rPr>
          <w:rFonts w:ascii="Arial" w:hAnsi="Arial" w:cs="Arial"/>
        </w:rPr>
      </w:pPr>
    </w:p>
    <w:p w14:paraId="1967110D" w14:textId="77777777" w:rsidR="00473FF5" w:rsidRDefault="00473FF5" w:rsidP="005D4789">
      <w:pPr>
        <w:rPr>
          <w:rFonts w:ascii="Arial" w:hAnsi="Arial" w:cs="Arial"/>
          <w:b/>
          <w:bCs/>
        </w:rPr>
      </w:pPr>
    </w:p>
    <w:p w14:paraId="56DCE22B" w14:textId="77777777" w:rsidR="00473FF5" w:rsidRDefault="00473FF5" w:rsidP="005D4789">
      <w:pPr>
        <w:rPr>
          <w:rFonts w:ascii="Arial" w:hAnsi="Arial" w:cs="Arial"/>
          <w:b/>
          <w:bCs/>
        </w:rPr>
      </w:pPr>
    </w:p>
    <w:p w14:paraId="5DBE6FDA" w14:textId="77777777" w:rsidR="000B039A" w:rsidRDefault="000B039A" w:rsidP="005D4789">
      <w:pPr>
        <w:rPr>
          <w:rFonts w:ascii="Arial" w:hAnsi="Arial" w:cs="Arial"/>
          <w:b/>
          <w:bCs/>
        </w:rPr>
      </w:pPr>
    </w:p>
    <w:p w14:paraId="32610318" w14:textId="34A29F1A" w:rsidR="005D4789" w:rsidRDefault="005D4789" w:rsidP="005D4789">
      <w:pPr>
        <w:rPr>
          <w:rFonts w:ascii="Arial" w:hAnsi="Arial" w:cs="Arial"/>
          <w:b/>
          <w:bCs/>
        </w:rPr>
      </w:pPr>
      <w:r>
        <w:rPr>
          <w:rFonts w:ascii="Arial" w:hAnsi="Arial" w:cs="Arial"/>
          <w:b/>
          <w:bCs/>
        </w:rPr>
        <w:t>EVENT TYPE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MINIMUM LIMIT OF INSURANCE</w:t>
      </w:r>
    </w:p>
    <w:p w14:paraId="4EC073FA" w14:textId="77777777" w:rsidR="005D4789" w:rsidRDefault="005D4789" w:rsidP="005D4789">
      <w:pPr>
        <w:rPr>
          <w:rFonts w:ascii="Arial" w:hAnsi="Arial" w:cs="Arial"/>
        </w:rPr>
      </w:pPr>
      <w:r>
        <w:rPr>
          <w:rFonts w:ascii="Arial" w:hAnsi="Arial" w:cs="Arial"/>
        </w:rPr>
        <w:t>Food &amp; Beverage: Sale or Distribution to General Public</w:t>
      </w:r>
      <w:r>
        <w:rPr>
          <w:rFonts w:ascii="Arial" w:hAnsi="Arial" w:cs="Arial"/>
        </w:rPr>
        <w:tab/>
      </w:r>
      <w:r>
        <w:rPr>
          <w:rFonts w:ascii="Arial" w:hAnsi="Arial" w:cs="Arial"/>
        </w:rPr>
        <w:tab/>
        <w:t>$1,000,000 per occurrence</w:t>
      </w:r>
    </w:p>
    <w:p w14:paraId="482E29DE" w14:textId="77777777" w:rsidR="005D4789" w:rsidRDefault="005D4789" w:rsidP="005D4789">
      <w:pPr>
        <w:rPr>
          <w:rFonts w:ascii="Arial" w:hAnsi="Arial" w:cs="Arial"/>
        </w:rPr>
      </w:pPr>
      <w:r>
        <w:rPr>
          <w:rFonts w:ascii="Arial" w:hAnsi="Arial" w:cs="Arial"/>
        </w:rPr>
        <w:t>Outdoor Staged Entertainment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$500,000 per occurrence</w:t>
      </w:r>
    </w:p>
    <w:p w14:paraId="2E0900A4" w14:textId="77777777" w:rsidR="005D4789" w:rsidRDefault="005D4789" w:rsidP="005D4789">
      <w:pPr>
        <w:rPr>
          <w:rFonts w:ascii="Arial" w:hAnsi="Arial" w:cs="Arial"/>
        </w:rPr>
      </w:pPr>
      <w:r>
        <w:rPr>
          <w:rFonts w:ascii="Arial" w:hAnsi="Arial" w:cs="Arial"/>
        </w:rPr>
        <w:t>Amusement Devices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$500,000 per occurrence</w:t>
      </w:r>
    </w:p>
    <w:p w14:paraId="2A6A68FF" w14:textId="77777777" w:rsidR="005D4789" w:rsidRDefault="005D4789" w:rsidP="005D4789">
      <w:pPr>
        <w:spacing w:after="0"/>
        <w:rPr>
          <w:rFonts w:ascii="Arial" w:hAnsi="Arial" w:cs="Arial"/>
        </w:rPr>
      </w:pPr>
      <w:r>
        <w:rPr>
          <w:rFonts w:ascii="Arial" w:hAnsi="Arial" w:cs="Arial"/>
        </w:rPr>
        <w:t>Parades &amp; Other Miscellaneous Activities</w:t>
      </w:r>
      <w:r>
        <w:rPr>
          <w:rFonts w:ascii="Arial" w:hAnsi="Arial" w:cs="Arial"/>
        </w:rPr>
        <w:tab/>
      </w:r>
      <w:r>
        <w:rPr>
          <w:rFonts w:ascii="Arial" w:hAnsi="Arial" w:cs="Arial"/>
        </w:rPr>
        <w:tab/>
      </w:r>
      <w:r>
        <w:rPr>
          <w:rFonts w:ascii="Arial" w:hAnsi="Arial" w:cs="Arial"/>
        </w:rPr>
        <w:tab/>
      </w:r>
      <w:r>
        <w:rPr>
          <w:rFonts w:ascii="Arial" w:hAnsi="Arial" w:cs="Arial"/>
        </w:rPr>
        <w:tab/>
        <w:t>$500,000 per occurrence</w:t>
      </w:r>
    </w:p>
    <w:p w14:paraId="4F4ADB2C" w14:textId="77777777" w:rsidR="005D4789" w:rsidRDefault="005D4789" w:rsidP="005D4789">
      <w:pPr>
        <w:spacing w:after="0"/>
        <w:rPr>
          <w:rFonts w:ascii="Arial" w:hAnsi="Arial" w:cs="Arial"/>
        </w:rPr>
      </w:pPr>
      <w:r>
        <w:rPr>
          <w:rFonts w:ascii="Arial" w:hAnsi="Arial" w:cs="Arial"/>
        </w:rPr>
        <w:t>(required for parades with motor vehicles)</w:t>
      </w:r>
    </w:p>
    <w:p w14:paraId="05C70D57" w14:textId="77777777" w:rsidR="005D4789" w:rsidRDefault="005D4789" w:rsidP="005D4789">
      <w:pPr>
        <w:spacing w:after="0"/>
        <w:rPr>
          <w:rFonts w:ascii="Arial" w:hAnsi="Arial" w:cs="Arial"/>
        </w:rPr>
      </w:pPr>
    </w:p>
    <w:p w14:paraId="40577ABA" w14:textId="77777777" w:rsidR="005D4789" w:rsidRDefault="005D4789" w:rsidP="005D4789">
      <w:pPr>
        <w:spacing w:after="0"/>
        <w:rPr>
          <w:rFonts w:ascii="Arial" w:hAnsi="Arial" w:cs="Arial"/>
        </w:rPr>
      </w:pPr>
      <w:r>
        <w:rPr>
          <w:rFonts w:ascii="Arial" w:hAnsi="Arial" w:cs="Arial"/>
        </w:rPr>
        <w:t>Sporting Events: Requiring Street Closure Major Throughfare</w:t>
      </w:r>
      <w:r>
        <w:rPr>
          <w:rFonts w:ascii="Arial" w:hAnsi="Arial" w:cs="Arial"/>
        </w:rPr>
        <w:tab/>
        <w:t>$1,000,000 per occurrence</w:t>
      </w:r>
    </w:p>
    <w:p w14:paraId="770C0D48" w14:textId="77777777" w:rsidR="005D4789" w:rsidRDefault="005D4789" w:rsidP="005D4789">
      <w:pPr>
        <w:spacing w:after="0"/>
        <w:rPr>
          <w:rFonts w:ascii="Arial" w:hAnsi="Arial" w:cs="Arial"/>
        </w:rPr>
      </w:pPr>
    </w:p>
    <w:p w14:paraId="24666996" w14:textId="77777777" w:rsidR="005D4789" w:rsidRDefault="005D4789" w:rsidP="005D4789">
      <w:pPr>
        <w:spacing w:after="0"/>
        <w:rPr>
          <w:rFonts w:ascii="Arial" w:hAnsi="Arial" w:cs="Arial"/>
        </w:rPr>
      </w:pPr>
      <w:r>
        <w:rPr>
          <w:rFonts w:ascii="Arial" w:hAnsi="Arial" w:cs="Arial"/>
        </w:rPr>
        <w:lastRenderedPageBreak/>
        <w:t>Sporting Events: Not Requiring Street Closure</w:t>
      </w:r>
      <w:r>
        <w:rPr>
          <w:rFonts w:ascii="Arial" w:hAnsi="Arial" w:cs="Arial"/>
        </w:rPr>
        <w:tab/>
      </w:r>
      <w:r>
        <w:rPr>
          <w:rFonts w:ascii="Arial" w:hAnsi="Arial" w:cs="Arial"/>
        </w:rPr>
        <w:tab/>
      </w:r>
      <w:r>
        <w:rPr>
          <w:rFonts w:ascii="Arial" w:hAnsi="Arial" w:cs="Arial"/>
        </w:rPr>
        <w:tab/>
        <w:t>$500,000 per occurrence</w:t>
      </w:r>
    </w:p>
    <w:p w14:paraId="07ED5EA9" w14:textId="77777777" w:rsidR="005D4789" w:rsidRDefault="005D4789" w:rsidP="005D4789">
      <w:pPr>
        <w:rPr>
          <w:rFonts w:ascii="Arial" w:hAnsi="Arial" w:cs="Arial"/>
        </w:rPr>
      </w:pPr>
    </w:p>
    <w:p w14:paraId="38553197" w14:textId="6687AF67" w:rsidR="005D4789" w:rsidRPr="007E659B" w:rsidRDefault="005D4789" w:rsidP="005D4789">
      <w:pPr>
        <w:rPr>
          <w:rFonts w:ascii="Arial" w:hAnsi="Arial" w:cs="Arial"/>
          <w:b/>
          <w:bCs/>
        </w:rPr>
      </w:pPr>
      <w:r w:rsidRPr="007E659B">
        <w:rPr>
          <w:rFonts w:ascii="Arial" w:hAnsi="Arial" w:cs="Arial"/>
        </w:rPr>
        <w:t xml:space="preserve">The </w:t>
      </w:r>
      <w:r w:rsidR="007E659B" w:rsidRPr="007E659B">
        <w:rPr>
          <w:rFonts w:ascii="Arial" w:hAnsi="Arial" w:cs="Arial"/>
        </w:rPr>
        <w:t>FAVB</w:t>
      </w:r>
      <w:r w:rsidRPr="007E659B">
        <w:rPr>
          <w:rFonts w:ascii="Arial" w:hAnsi="Arial" w:cs="Arial"/>
        </w:rPr>
        <w:t xml:space="preserve"> does not sell insurance. However, this type of insurance policy can be acquired from most private insurance carriers. </w:t>
      </w:r>
      <w:r w:rsidRPr="007E659B">
        <w:rPr>
          <w:rFonts w:ascii="Arial" w:hAnsi="Arial" w:cs="Arial"/>
          <w:b/>
          <w:bCs/>
        </w:rPr>
        <w:t xml:space="preserve">The </w:t>
      </w:r>
      <w:r w:rsidR="007E659B" w:rsidRPr="007E659B">
        <w:rPr>
          <w:rFonts w:ascii="Arial" w:hAnsi="Arial" w:cs="Arial"/>
          <w:b/>
          <w:bCs/>
        </w:rPr>
        <w:t>Community Improvement Corporation</w:t>
      </w:r>
      <w:r w:rsidR="000B039A">
        <w:rPr>
          <w:rFonts w:ascii="Arial" w:hAnsi="Arial" w:cs="Arial"/>
          <w:b/>
          <w:bCs/>
        </w:rPr>
        <w:t xml:space="preserve"> &amp; Nick Shumaker Enterprises, LLC </w:t>
      </w:r>
      <w:r w:rsidR="007E659B" w:rsidRPr="007E659B">
        <w:rPr>
          <w:rFonts w:ascii="Arial" w:hAnsi="Arial" w:cs="Arial"/>
          <w:b/>
          <w:bCs/>
        </w:rPr>
        <w:t xml:space="preserve">&amp; if using the stage, The </w:t>
      </w:r>
      <w:proofErr w:type="spellStart"/>
      <w:r w:rsidR="007E659B" w:rsidRPr="007E659B">
        <w:rPr>
          <w:rFonts w:ascii="Arial" w:hAnsi="Arial" w:cs="Arial"/>
          <w:b/>
          <w:bCs/>
        </w:rPr>
        <w:t>UrbanWoody</w:t>
      </w:r>
      <w:proofErr w:type="spellEnd"/>
      <w:r w:rsidR="007E659B" w:rsidRPr="007E659B">
        <w:rPr>
          <w:rFonts w:ascii="Arial" w:hAnsi="Arial" w:cs="Arial"/>
          <w:b/>
          <w:bCs/>
        </w:rPr>
        <w:t xml:space="preserve"> Brewery</w:t>
      </w:r>
      <w:r w:rsidRPr="007E659B">
        <w:rPr>
          <w:rFonts w:ascii="Arial" w:hAnsi="Arial" w:cs="Arial"/>
          <w:b/>
          <w:bCs/>
        </w:rPr>
        <w:t xml:space="preserve"> must be named as an additional insured and the certificate must include the following information: </w:t>
      </w:r>
    </w:p>
    <w:p w14:paraId="3CD4CB8D" w14:textId="7F325276" w:rsidR="000962DC" w:rsidRDefault="005D4789" w:rsidP="000962DC">
      <w:pPr>
        <w:spacing w:after="0"/>
        <w:rPr>
          <w:rFonts w:ascii="Arial" w:hAnsi="Arial" w:cs="Arial"/>
        </w:rPr>
      </w:pPr>
      <w:r w:rsidRPr="007E659B">
        <w:rPr>
          <w:rFonts w:ascii="Arial" w:hAnsi="Arial" w:cs="Arial"/>
        </w:rPr>
        <w:t>• Certificate Holder: C</w:t>
      </w:r>
      <w:r w:rsidR="000962DC">
        <w:rPr>
          <w:rFonts w:ascii="Arial" w:hAnsi="Arial" w:cs="Arial"/>
        </w:rPr>
        <w:t>ommunity Improvement Corporation of Fostoria</w:t>
      </w:r>
      <w:r w:rsidR="000B039A">
        <w:rPr>
          <w:rFonts w:ascii="Arial" w:hAnsi="Arial" w:cs="Arial"/>
        </w:rPr>
        <w:t>, Nick Shumaker Enterprises, LLC</w:t>
      </w:r>
      <w:r w:rsidR="000962DC">
        <w:rPr>
          <w:rFonts w:ascii="Arial" w:hAnsi="Arial" w:cs="Arial"/>
        </w:rPr>
        <w:t xml:space="preserve"> </w:t>
      </w:r>
    </w:p>
    <w:p w14:paraId="375C5089" w14:textId="42D28DCD" w:rsidR="005D4789" w:rsidRPr="007E659B" w:rsidRDefault="000962DC" w:rsidP="000962DC">
      <w:pPr>
        <w:spacing w:after="0"/>
        <w:rPr>
          <w:rFonts w:ascii="Arial" w:hAnsi="Arial" w:cs="Arial"/>
        </w:rPr>
      </w:pPr>
      <w:r>
        <w:rPr>
          <w:rFonts w:ascii="Arial" w:hAnsi="Arial" w:cs="Arial"/>
        </w:rPr>
        <w:t xml:space="preserve">                                (&amp; </w:t>
      </w:r>
      <w:r w:rsidRPr="000962DC">
        <w:rPr>
          <w:rFonts w:ascii="Arial" w:hAnsi="Arial" w:cs="Arial"/>
          <w:i/>
          <w:iCs/>
        </w:rPr>
        <w:t>if applicable,</w:t>
      </w:r>
      <w:r>
        <w:rPr>
          <w:rFonts w:ascii="Arial" w:hAnsi="Arial" w:cs="Arial"/>
        </w:rPr>
        <w:t xml:space="preserve"> The </w:t>
      </w:r>
      <w:proofErr w:type="spellStart"/>
      <w:r>
        <w:rPr>
          <w:rFonts w:ascii="Arial" w:hAnsi="Arial" w:cs="Arial"/>
        </w:rPr>
        <w:t>UrbanWoody</w:t>
      </w:r>
      <w:proofErr w:type="spellEnd"/>
      <w:r>
        <w:rPr>
          <w:rFonts w:ascii="Arial" w:hAnsi="Arial" w:cs="Arial"/>
        </w:rPr>
        <w:t xml:space="preserve"> Brewery)</w:t>
      </w:r>
    </w:p>
    <w:p w14:paraId="6B8A7A13" w14:textId="77777777" w:rsidR="005D4789" w:rsidRPr="007E659B" w:rsidRDefault="005D4789" w:rsidP="000962DC">
      <w:pPr>
        <w:spacing w:after="0"/>
        <w:rPr>
          <w:rFonts w:ascii="Arial" w:hAnsi="Arial" w:cs="Arial"/>
        </w:rPr>
      </w:pPr>
      <w:r w:rsidRPr="007E659B">
        <w:rPr>
          <w:rFonts w:ascii="Arial" w:hAnsi="Arial" w:cs="Arial"/>
        </w:rPr>
        <w:t xml:space="preserve">• Description of date(s) of event or a statement that the coverage is for all events held on town </w:t>
      </w:r>
    </w:p>
    <w:p w14:paraId="77E0AA13" w14:textId="03329332" w:rsidR="005D4789" w:rsidRPr="007E659B" w:rsidRDefault="005D4789" w:rsidP="000962DC">
      <w:pPr>
        <w:spacing w:after="0"/>
        <w:rPr>
          <w:rFonts w:ascii="Arial" w:hAnsi="Arial" w:cs="Arial"/>
        </w:rPr>
      </w:pPr>
      <w:r w:rsidRPr="007E659B">
        <w:rPr>
          <w:rFonts w:ascii="Arial" w:hAnsi="Arial" w:cs="Arial"/>
        </w:rPr>
        <w:t xml:space="preserve">   property during the policy period </w:t>
      </w:r>
    </w:p>
    <w:p w14:paraId="00E99A6F" w14:textId="77777777" w:rsidR="005D4789" w:rsidRPr="007E659B" w:rsidRDefault="005D4789" w:rsidP="000962DC">
      <w:pPr>
        <w:spacing w:after="0"/>
        <w:rPr>
          <w:rFonts w:ascii="Arial" w:hAnsi="Arial" w:cs="Arial"/>
        </w:rPr>
      </w:pPr>
      <w:r w:rsidRPr="007E659B">
        <w:rPr>
          <w:rFonts w:ascii="Arial" w:hAnsi="Arial" w:cs="Arial"/>
        </w:rPr>
        <w:t xml:space="preserve">• Products Liability Coverage: For sale or distribution of food and beverage </w:t>
      </w:r>
    </w:p>
    <w:p w14:paraId="1CD64DCC" w14:textId="77777777" w:rsidR="005D4789" w:rsidRPr="007E659B" w:rsidRDefault="005D4789" w:rsidP="000962DC">
      <w:pPr>
        <w:spacing w:after="0"/>
        <w:rPr>
          <w:rFonts w:ascii="Arial" w:hAnsi="Arial" w:cs="Arial"/>
        </w:rPr>
      </w:pPr>
      <w:r w:rsidRPr="007E659B">
        <w:rPr>
          <w:rFonts w:ascii="Arial" w:hAnsi="Arial" w:cs="Arial"/>
        </w:rPr>
        <w:t xml:space="preserve">• Liquor Liability Coverage: For sale or distribution of alcoholic beverage </w:t>
      </w:r>
    </w:p>
    <w:p w14:paraId="64734ACC" w14:textId="0C57C796" w:rsidR="005D4789" w:rsidRPr="007E659B" w:rsidRDefault="005D4789" w:rsidP="000962DC">
      <w:pPr>
        <w:spacing w:after="0"/>
        <w:rPr>
          <w:rFonts w:ascii="Arial" w:hAnsi="Arial" w:cs="Arial"/>
        </w:rPr>
      </w:pPr>
      <w:r w:rsidRPr="007E659B">
        <w:rPr>
          <w:rFonts w:ascii="Arial" w:hAnsi="Arial" w:cs="Arial"/>
        </w:rPr>
        <w:t xml:space="preserve">The </w:t>
      </w:r>
      <w:r w:rsidR="007E659B" w:rsidRPr="007E659B">
        <w:rPr>
          <w:rFonts w:ascii="Arial" w:hAnsi="Arial" w:cs="Arial"/>
        </w:rPr>
        <w:t>FAVB</w:t>
      </w:r>
      <w:r w:rsidRPr="007E659B">
        <w:rPr>
          <w:rFonts w:ascii="Arial" w:hAnsi="Arial" w:cs="Arial"/>
        </w:rPr>
        <w:t xml:space="preserve"> reserves the right to modify the cited minimum liability insurance limits based on the nature and degree of risks to the public</w:t>
      </w:r>
      <w:r w:rsidR="000962DC">
        <w:rPr>
          <w:rFonts w:ascii="Arial" w:hAnsi="Arial" w:cs="Arial"/>
        </w:rPr>
        <w:t xml:space="preserve"> with </w:t>
      </w:r>
      <w:r w:rsidR="000B039A">
        <w:rPr>
          <w:rFonts w:ascii="Arial" w:hAnsi="Arial" w:cs="Arial"/>
        </w:rPr>
        <w:t xml:space="preserve">consent of </w:t>
      </w:r>
      <w:proofErr w:type="gramStart"/>
      <w:r w:rsidR="000B039A">
        <w:rPr>
          <w:rFonts w:ascii="Arial" w:hAnsi="Arial" w:cs="Arial"/>
        </w:rPr>
        <w:t>the majority of</w:t>
      </w:r>
      <w:proofErr w:type="gramEnd"/>
      <w:r w:rsidR="000B039A">
        <w:rPr>
          <w:rFonts w:ascii="Arial" w:hAnsi="Arial" w:cs="Arial"/>
        </w:rPr>
        <w:t xml:space="preserve"> property owners.</w:t>
      </w:r>
      <w:r w:rsidR="000962DC">
        <w:rPr>
          <w:rFonts w:ascii="Arial" w:hAnsi="Arial" w:cs="Arial"/>
        </w:rPr>
        <w:t xml:space="preserve"> </w:t>
      </w:r>
    </w:p>
    <w:p w14:paraId="21FE1703" w14:textId="2296D907" w:rsidR="005D4789" w:rsidRPr="000962DC" w:rsidRDefault="005D4789" w:rsidP="005D4789">
      <w:pPr>
        <w:rPr>
          <w:rFonts w:ascii="Arial" w:hAnsi="Arial" w:cs="Arial"/>
          <w:b/>
          <w:bCs/>
        </w:rPr>
      </w:pPr>
      <w:r w:rsidRPr="007E659B">
        <w:rPr>
          <w:rFonts w:ascii="Arial" w:hAnsi="Arial" w:cs="Arial"/>
          <w:b/>
          <w:bCs/>
        </w:rPr>
        <w:t>Liability insurance is required for these events. Final consideration of the event application will be pending until a certificate of liability insurance is provided.</w:t>
      </w:r>
    </w:p>
    <w:p w14:paraId="2BC5A3BC" w14:textId="77777777" w:rsidR="005D4789" w:rsidRPr="005A6ED0" w:rsidRDefault="005D4789" w:rsidP="005D4789">
      <w:pPr>
        <w:spacing w:after="0"/>
        <w:rPr>
          <w:rFonts w:ascii="Arial" w:hAnsi="Arial" w:cs="Arial"/>
          <w:b/>
          <w:bCs/>
        </w:rPr>
      </w:pPr>
      <w:r w:rsidRPr="005A6ED0">
        <w:rPr>
          <w:rFonts w:ascii="Arial" w:hAnsi="Arial" w:cs="Arial"/>
          <w:b/>
          <w:bCs/>
        </w:rPr>
        <w:t>ELECTRICAL SERVICES</w:t>
      </w:r>
    </w:p>
    <w:p w14:paraId="58272E60" w14:textId="77777777" w:rsidR="005D4789" w:rsidRDefault="005D4789" w:rsidP="005D4789">
      <w:pPr>
        <w:spacing w:after="0"/>
        <w:rPr>
          <w:rFonts w:ascii="Arial" w:hAnsi="Arial" w:cs="Arial"/>
        </w:rPr>
      </w:pPr>
      <w:r>
        <w:rPr>
          <w:rFonts w:ascii="Arial" w:hAnsi="Arial" w:cs="Arial"/>
        </w:rPr>
        <w:t xml:space="preserve">If you require electrical service, you will be required to disclose the location and amount needed. </w:t>
      </w:r>
    </w:p>
    <w:p w14:paraId="722AF2DC" w14:textId="77777777" w:rsidR="005D4789" w:rsidRDefault="005D4789" w:rsidP="005D4789">
      <w:pPr>
        <w:spacing w:after="0"/>
        <w:rPr>
          <w:rFonts w:ascii="Arial" w:hAnsi="Arial" w:cs="Arial"/>
        </w:rPr>
      </w:pPr>
    </w:p>
    <w:p w14:paraId="74B3E7E4" w14:textId="707C930E" w:rsidR="005D4789" w:rsidRDefault="005D4789" w:rsidP="005D4789">
      <w:pPr>
        <w:spacing w:after="0"/>
        <w:rPr>
          <w:rFonts w:ascii="Arial" w:hAnsi="Arial" w:cs="Arial"/>
        </w:rPr>
      </w:pPr>
      <w:r>
        <w:rPr>
          <w:rFonts w:ascii="Arial" w:hAnsi="Arial" w:cs="Arial"/>
          <w:b/>
          <w:bCs/>
        </w:rPr>
        <w:t>Generators:</w:t>
      </w:r>
      <w:r>
        <w:rPr>
          <w:rFonts w:ascii="Arial" w:hAnsi="Arial" w:cs="Arial"/>
        </w:rPr>
        <w:t xml:space="preserve"> Electrical service required beyond that which is generally available must be provided for by the applicant. Restrictions may apply to specific sites and to the type of generators allowed in the event area. Generators cannot be refueled during the event. Only single plug extension cords are allowed in the event area. If more than one item needs to be plugged in, an outlet strip with a </w:t>
      </w:r>
      <w:r w:rsidR="007E659B">
        <w:rPr>
          <w:rFonts w:ascii="Arial" w:hAnsi="Arial" w:cs="Arial"/>
        </w:rPr>
        <w:t>built-in</w:t>
      </w:r>
      <w:r>
        <w:rPr>
          <w:rFonts w:ascii="Arial" w:hAnsi="Arial" w:cs="Arial"/>
        </w:rPr>
        <w:t xml:space="preserve"> breaker may be used if not overloaded. Zip cords and multi-plug adaptors are not allowed.</w:t>
      </w:r>
    </w:p>
    <w:p w14:paraId="34D40D57" w14:textId="77777777" w:rsidR="005D4789" w:rsidRDefault="005D4789" w:rsidP="005D4789"/>
    <w:p w14:paraId="461091A8" w14:textId="77777777" w:rsidR="005D4789" w:rsidRDefault="005D4789" w:rsidP="005D4789">
      <w:pPr>
        <w:spacing w:after="0"/>
        <w:rPr>
          <w:rFonts w:ascii="Arial" w:hAnsi="Arial" w:cs="Arial"/>
          <w:b/>
          <w:bCs/>
        </w:rPr>
      </w:pPr>
      <w:r>
        <w:rPr>
          <w:rFonts w:ascii="Arial" w:hAnsi="Arial" w:cs="Arial"/>
          <w:b/>
          <w:bCs/>
        </w:rPr>
        <w:t>PORTABLE RESTROOMS AND TRASH</w:t>
      </w:r>
    </w:p>
    <w:p w14:paraId="04B0A5B6" w14:textId="3DC82C65" w:rsidR="005D4789" w:rsidRDefault="005D4789" w:rsidP="005D4789">
      <w:pPr>
        <w:spacing w:after="0"/>
        <w:rPr>
          <w:rFonts w:ascii="Arial" w:hAnsi="Arial" w:cs="Arial"/>
        </w:rPr>
      </w:pPr>
      <w:r>
        <w:rPr>
          <w:rFonts w:ascii="Arial" w:hAnsi="Arial" w:cs="Arial"/>
        </w:rPr>
        <w:t xml:space="preserve">Event organizers are responsible for securing portable restrooms for use unless other accommodations have been arranged.  All portable restrooms should be removed no more than 2 days after the event. </w:t>
      </w:r>
    </w:p>
    <w:p w14:paraId="435C06C4" w14:textId="4B300BD4" w:rsidR="004331DD" w:rsidRDefault="004331DD" w:rsidP="005D4789">
      <w:pPr>
        <w:spacing w:after="0"/>
        <w:rPr>
          <w:rFonts w:ascii="Arial" w:hAnsi="Arial" w:cs="Arial"/>
        </w:rPr>
      </w:pPr>
      <w:r>
        <w:rPr>
          <w:rFonts w:ascii="Arial" w:hAnsi="Arial" w:cs="Arial"/>
        </w:rPr>
        <w:t xml:space="preserve">The Urban Woody Brewery owns restroom facilities east of Market Square Park.  They are available for rent.  Contact Tiffani Aurand for more information and rental details; </w:t>
      </w:r>
      <w:hyperlink r:id="rId12" w:history="1">
        <w:r w:rsidRPr="00A83532">
          <w:rPr>
            <w:rStyle w:val="Hyperlink"/>
            <w:rFonts w:ascii="Arial" w:hAnsi="Arial" w:cs="Arial"/>
          </w:rPr>
          <w:t>tiffi.411@gmail.com</w:t>
        </w:r>
      </w:hyperlink>
      <w:r>
        <w:rPr>
          <w:rFonts w:ascii="Arial" w:hAnsi="Arial" w:cs="Arial"/>
        </w:rPr>
        <w:t xml:space="preserve"> or call 419-310-0299.</w:t>
      </w:r>
    </w:p>
    <w:p w14:paraId="07D1FC21" w14:textId="77777777" w:rsidR="005D4789" w:rsidRDefault="005D4789" w:rsidP="005D4789">
      <w:pPr>
        <w:spacing w:after="0"/>
        <w:rPr>
          <w:rFonts w:ascii="Arial" w:hAnsi="Arial" w:cs="Arial"/>
        </w:rPr>
      </w:pPr>
    </w:p>
    <w:p w14:paraId="1DC23CA1" w14:textId="4731488E" w:rsidR="005D4789" w:rsidRDefault="005D4789" w:rsidP="005D4789">
      <w:pPr>
        <w:rPr>
          <w:rFonts w:ascii="Arial" w:hAnsi="Arial" w:cs="Arial"/>
        </w:rPr>
      </w:pPr>
      <w:r>
        <w:rPr>
          <w:rFonts w:ascii="Arial" w:hAnsi="Arial" w:cs="Arial"/>
        </w:rPr>
        <w:t xml:space="preserve">Event organizers are responsible for providing trash receptacles and dumpsters as well as the disposal of all trash during and after the event unless special arrangements have been made with the </w:t>
      </w:r>
      <w:proofErr w:type="gramStart"/>
      <w:r>
        <w:rPr>
          <w:rFonts w:ascii="Arial" w:hAnsi="Arial" w:cs="Arial"/>
        </w:rPr>
        <w:t>City</w:t>
      </w:r>
      <w:proofErr w:type="gramEnd"/>
      <w:r>
        <w:rPr>
          <w:rFonts w:ascii="Arial" w:hAnsi="Arial" w:cs="Arial"/>
        </w:rPr>
        <w:t xml:space="preserve">.  </w:t>
      </w:r>
    </w:p>
    <w:p w14:paraId="3F9CC0A2" w14:textId="201FBC91" w:rsidR="005D4789" w:rsidRDefault="005D4789" w:rsidP="005D4789">
      <w:pPr>
        <w:rPr>
          <w:rFonts w:ascii="Arial" w:hAnsi="Arial" w:cs="Arial"/>
        </w:rPr>
      </w:pPr>
      <w:r>
        <w:rPr>
          <w:rFonts w:ascii="Arial" w:hAnsi="Arial" w:cs="Arial"/>
          <w:b/>
          <w:bCs/>
        </w:rPr>
        <w:t>Law Enforcement</w:t>
      </w:r>
      <w:r>
        <w:rPr>
          <w:rFonts w:ascii="Arial" w:hAnsi="Arial" w:cs="Arial"/>
        </w:rPr>
        <w:t xml:space="preserve">: The City of Fostoria will assist applicants with determining the number of police officers necessary for the event. Depending on the size and type of activities, the town may require additional police personnel, above and beyond those who are working the event as part of their regular </w:t>
      </w:r>
      <w:r w:rsidR="007E659B">
        <w:rPr>
          <w:rFonts w:ascii="Arial" w:hAnsi="Arial" w:cs="Arial"/>
        </w:rPr>
        <w:t>workday</w:t>
      </w:r>
      <w:r>
        <w:rPr>
          <w:rFonts w:ascii="Arial" w:hAnsi="Arial" w:cs="Arial"/>
        </w:rPr>
        <w:t>. The fee for this service will be shared with the applicant prior to finalizing the application, and payment will be due at the conclusion of the event. Requests for additional police officers may be made by contacting Officer Justin Kiser at Fostoria Police Department, 419-435-8573.</w:t>
      </w:r>
    </w:p>
    <w:p w14:paraId="7B96E003" w14:textId="470CFC38" w:rsidR="005D4789" w:rsidRDefault="005D4789" w:rsidP="005D4789">
      <w:pPr>
        <w:rPr>
          <w:rFonts w:ascii="Arial" w:hAnsi="Arial" w:cs="Arial"/>
        </w:rPr>
      </w:pPr>
      <w:r>
        <w:rPr>
          <w:rFonts w:ascii="Arial" w:hAnsi="Arial" w:cs="Arial"/>
          <w:b/>
          <w:bCs/>
        </w:rPr>
        <w:t>Fire and Emergency Medical Services:</w:t>
      </w:r>
      <w:r>
        <w:rPr>
          <w:rFonts w:ascii="Arial" w:hAnsi="Arial" w:cs="Arial"/>
        </w:rPr>
        <w:t xml:space="preserve"> The </w:t>
      </w:r>
      <w:r w:rsidR="007E659B">
        <w:rPr>
          <w:rFonts w:ascii="Arial" w:hAnsi="Arial" w:cs="Arial"/>
        </w:rPr>
        <w:t>City of Fostoria</w:t>
      </w:r>
      <w:r>
        <w:rPr>
          <w:rFonts w:ascii="Arial" w:hAnsi="Arial" w:cs="Arial"/>
        </w:rPr>
        <w:t xml:space="preserve"> will assist applicants with determining the need for fire and emergency medical services for the event and will work with the applicants to determine the proper set up location.</w:t>
      </w:r>
    </w:p>
    <w:p w14:paraId="661CD922" w14:textId="77777777" w:rsidR="005D4789" w:rsidRDefault="005D4789" w:rsidP="005D4789">
      <w:pPr>
        <w:rPr>
          <w:sz w:val="24"/>
          <w:szCs w:val="24"/>
        </w:rPr>
      </w:pPr>
    </w:p>
    <w:p w14:paraId="7BC2EBE7" w14:textId="77777777" w:rsidR="005D4789" w:rsidRDefault="005D4789" w:rsidP="005D4789">
      <w:pPr>
        <w:rPr>
          <w:sz w:val="24"/>
          <w:szCs w:val="24"/>
        </w:rPr>
      </w:pPr>
    </w:p>
    <w:p w14:paraId="7A6BE290" w14:textId="77777777" w:rsidR="003D4529" w:rsidRDefault="003D4529" w:rsidP="005D4789">
      <w:pPr>
        <w:rPr>
          <w:b/>
          <w:bCs/>
          <w:sz w:val="24"/>
          <w:szCs w:val="24"/>
        </w:rPr>
      </w:pPr>
    </w:p>
    <w:p w14:paraId="4EFCBF74" w14:textId="6032080E" w:rsidR="005D4789" w:rsidRPr="005A6ED0" w:rsidRDefault="006D0E75" w:rsidP="005D4789">
      <w:pPr>
        <w:rPr>
          <w:b/>
          <w:bCs/>
          <w:sz w:val="24"/>
          <w:szCs w:val="24"/>
        </w:rPr>
      </w:pPr>
      <w:r>
        <w:rPr>
          <w:b/>
          <w:bCs/>
          <w:sz w:val="24"/>
          <w:szCs w:val="24"/>
        </w:rPr>
        <w:t>MARKET SQUARE PARK</w:t>
      </w:r>
      <w:r w:rsidR="005D4789" w:rsidRPr="005A6ED0">
        <w:rPr>
          <w:b/>
          <w:bCs/>
          <w:sz w:val="24"/>
          <w:szCs w:val="24"/>
        </w:rPr>
        <w:t xml:space="preserve"> EVENT APPLICATION</w:t>
      </w:r>
    </w:p>
    <w:p w14:paraId="136FD1D0" w14:textId="30D0A8DA" w:rsidR="005D4789" w:rsidRPr="000B039A" w:rsidRDefault="005D4789" w:rsidP="005D4789">
      <w:pPr>
        <w:rPr>
          <w:sz w:val="24"/>
          <w:szCs w:val="24"/>
        </w:rPr>
      </w:pPr>
      <w:r>
        <w:rPr>
          <w:sz w:val="24"/>
          <w:szCs w:val="24"/>
        </w:rPr>
        <w:t>Prior to application submission, carefully review the Event Application Overview.</w:t>
      </w:r>
    </w:p>
    <w:p w14:paraId="43D0C751" w14:textId="77777777" w:rsidR="005D4789" w:rsidRPr="00DB1B64" w:rsidRDefault="005D4789" w:rsidP="005D4789">
      <w:pPr>
        <w:rPr>
          <w:sz w:val="24"/>
          <w:szCs w:val="24"/>
        </w:rPr>
      </w:pPr>
      <w:r w:rsidRPr="00DB1B64">
        <w:rPr>
          <w:sz w:val="24"/>
          <w:szCs w:val="24"/>
        </w:rPr>
        <w:t xml:space="preserve">Today’s Date: </w:t>
      </w:r>
      <w:sdt>
        <w:sdtPr>
          <w:rPr>
            <w:sz w:val="24"/>
            <w:szCs w:val="24"/>
          </w:rPr>
          <w:id w:val="1573161304"/>
          <w:placeholder>
            <w:docPart w:val="DF8ABD86BE354CF8B5F40488AE65B638"/>
          </w:placeholder>
          <w:showingPlcHdr/>
          <w:date>
            <w:dateFormat w:val="M/d/yyyy"/>
            <w:lid w:val="en-US"/>
            <w:storeMappedDataAs w:val="dateTime"/>
            <w:calendar w:val="gregorian"/>
          </w:date>
        </w:sdtPr>
        <w:sdtEndPr/>
        <w:sdtContent>
          <w:r w:rsidRPr="00DB1B64">
            <w:rPr>
              <w:rStyle w:val="PlaceholderText"/>
              <w:sz w:val="24"/>
              <w:szCs w:val="24"/>
            </w:rPr>
            <w:t>Click or tap to enter a date.</w:t>
          </w:r>
        </w:sdtContent>
      </w:sdt>
    </w:p>
    <w:p w14:paraId="3B7B5574" w14:textId="6964D51A" w:rsidR="005D4789" w:rsidRPr="00DB1B64" w:rsidRDefault="005D4789" w:rsidP="005D4789">
      <w:pPr>
        <w:rPr>
          <w:sz w:val="24"/>
          <w:szCs w:val="24"/>
        </w:rPr>
      </w:pPr>
      <w:r w:rsidRPr="00DB1B64">
        <w:rPr>
          <w:sz w:val="24"/>
          <w:szCs w:val="24"/>
        </w:rPr>
        <w:t xml:space="preserve">Event Name: </w:t>
      </w:r>
      <w:r w:rsidRPr="00DB1B64">
        <w:rPr>
          <w:sz w:val="24"/>
          <w:szCs w:val="24"/>
        </w:rPr>
        <w:object w:dxaOrig="225" w:dyaOrig="225" w14:anchorId="6EA9E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01.4pt;height:18pt" o:ole="">
            <v:imagedata r:id="rId13" o:title=""/>
          </v:shape>
          <w:control r:id="rId14" w:name="TextBox2" w:shapeid="_x0000_i1063"/>
        </w:object>
      </w:r>
    </w:p>
    <w:p w14:paraId="058A139E" w14:textId="77777777" w:rsidR="005D4789" w:rsidRPr="00DB1B64" w:rsidRDefault="005D4789" w:rsidP="005D4789">
      <w:pPr>
        <w:rPr>
          <w:sz w:val="24"/>
          <w:szCs w:val="24"/>
        </w:rPr>
      </w:pPr>
      <w:r w:rsidRPr="00DB1B64">
        <w:rPr>
          <w:sz w:val="24"/>
          <w:szCs w:val="24"/>
        </w:rPr>
        <w:t xml:space="preserve">Event Date: </w:t>
      </w:r>
      <w:sdt>
        <w:sdtPr>
          <w:rPr>
            <w:sz w:val="24"/>
            <w:szCs w:val="24"/>
          </w:rPr>
          <w:id w:val="-1113122489"/>
          <w:placeholder>
            <w:docPart w:val="599840BC65D943A2B201217F4E8B1EE4"/>
          </w:placeholder>
          <w:showingPlcHdr/>
          <w:date>
            <w:dateFormat w:val="M/d/yyyy"/>
            <w:lid w:val="en-US"/>
            <w:storeMappedDataAs w:val="dateTime"/>
            <w:calendar w:val="gregorian"/>
          </w:date>
        </w:sdtPr>
        <w:sdtEndPr/>
        <w:sdtContent>
          <w:r w:rsidRPr="00DB1B64">
            <w:rPr>
              <w:rStyle w:val="PlaceholderText"/>
              <w:sz w:val="24"/>
              <w:szCs w:val="24"/>
            </w:rPr>
            <w:t>Click or tap to enter a date.</w:t>
          </w:r>
        </w:sdtContent>
      </w:sdt>
    </w:p>
    <w:p w14:paraId="1D1F4B06" w14:textId="40108817" w:rsidR="005D4789" w:rsidRPr="00DB1B64" w:rsidRDefault="005D4789" w:rsidP="005D4789">
      <w:pPr>
        <w:rPr>
          <w:sz w:val="24"/>
          <w:szCs w:val="24"/>
        </w:rPr>
      </w:pPr>
      <w:r w:rsidRPr="00DB1B64">
        <w:rPr>
          <w:sz w:val="24"/>
          <w:szCs w:val="24"/>
        </w:rPr>
        <w:t xml:space="preserve">Event Time: </w:t>
      </w:r>
      <w:r w:rsidRPr="00DB1B64">
        <w:rPr>
          <w:sz w:val="24"/>
          <w:szCs w:val="24"/>
        </w:rPr>
        <w:object w:dxaOrig="225" w:dyaOrig="225" w14:anchorId="065DD923">
          <v:shape id="_x0000_i1065" type="#_x0000_t75" style="width:116.4pt;height:18pt" o:ole="">
            <v:imagedata r:id="rId15" o:title=""/>
          </v:shape>
          <w:control r:id="rId16" w:name="TextBox3" w:shapeid="_x0000_i1065"/>
        </w:object>
      </w:r>
    </w:p>
    <w:p w14:paraId="6321BB28" w14:textId="3E5DCD94" w:rsidR="005D4789" w:rsidRPr="00DB1B64" w:rsidRDefault="005D4789" w:rsidP="005D4789">
      <w:pPr>
        <w:rPr>
          <w:sz w:val="24"/>
          <w:szCs w:val="24"/>
        </w:rPr>
      </w:pPr>
      <w:r w:rsidRPr="00DB1B64">
        <w:rPr>
          <w:sz w:val="24"/>
          <w:szCs w:val="24"/>
        </w:rPr>
        <w:t xml:space="preserve">Applicant Name:   </w:t>
      </w:r>
      <w:r w:rsidRPr="00DB1B64">
        <w:rPr>
          <w:sz w:val="24"/>
          <w:szCs w:val="24"/>
        </w:rPr>
        <w:object w:dxaOrig="225" w:dyaOrig="225" w14:anchorId="4C7A5CAD">
          <v:shape id="_x0000_i1067" type="#_x0000_t75" style="width:364.2pt;height:18pt" o:ole="">
            <v:imagedata r:id="rId17" o:title=""/>
          </v:shape>
          <w:control r:id="rId18" w:name="TextBox5" w:shapeid="_x0000_i1067"/>
        </w:object>
      </w:r>
      <w:r w:rsidRPr="00DB1B64">
        <w:rPr>
          <w:sz w:val="24"/>
          <w:szCs w:val="24"/>
        </w:rPr>
        <w:t xml:space="preserve"> </w:t>
      </w:r>
    </w:p>
    <w:p w14:paraId="2015CB7E" w14:textId="6C9B558E" w:rsidR="005D4789" w:rsidRPr="00DB1B64" w:rsidRDefault="005D4789" w:rsidP="005D4789">
      <w:pPr>
        <w:rPr>
          <w:sz w:val="24"/>
          <w:szCs w:val="24"/>
        </w:rPr>
      </w:pPr>
      <w:r w:rsidRPr="00DB1B64">
        <w:rPr>
          <w:sz w:val="24"/>
          <w:szCs w:val="24"/>
        </w:rPr>
        <w:t xml:space="preserve">Organization Name: </w:t>
      </w:r>
      <w:r w:rsidRPr="00DB1B64">
        <w:rPr>
          <w:sz w:val="24"/>
          <w:szCs w:val="24"/>
        </w:rPr>
        <w:object w:dxaOrig="225" w:dyaOrig="225" w14:anchorId="0D423B3B">
          <v:shape id="_x0000_i1069" type="#_x0000_t75" style="width:354pt;height:18pt" o:ole="">
            <v:imagedata r:id="rId19" o:title=""/>
          </v:shape>
          <w:control r:id="rId20" w:name="TextBox6" w:shapeid="_x0000_i1069"/>
        </w:object>
      </w:r>
    </w:p>
    <w:p w14:paraId="7F2C7211" w14:textId="0545BC78" w:rsidR="005D4789" w:rsidRPr="00DB1B64" w:rsidRDefault="005D4789" w:rsidP="005D4789">
      <w:pPr>
        <w:rPr>
          <w:sz w:val="24"/>
          <w:szCs w:val="24"/>
        </w:rPr>
      </w:pPr>
      <w:r w:rsidRPr="00DB1B64">
        <w:rPr>
          <w:sz w:val="24"/>
          <w:szCs w:val="24"/>
        </w:rPr>
        <w:t xml:space="preserve">Co Applicant  </w:t>
      </w:r>
      <w:r w:rsidRPr="00DB1B64">
        <w:rPr>
          <w:sz w:val="24"/>
          <w:szCs w:val="24"/>
        </w:rPr>
        <w:object w:dxaOrig="225" w:dyaOrig="225" w14:anchorId="40E70CDE">
          <v:shape id="_x0000_i1071" type="#_x0000_t75" style="width:381.6pt;height:18pt" o:ole="">
            <v:imagedata r:id="rId21" o:title=""/>
          </v:shape>
          <w:control r:id="rId22" w:name="TextBox7" w:shapeid="_x0000_i1071"/>
        </w:object>
      </w:r>
      <w:r w:rsidRPr="00DB1B64">
        <w:rPr>
          <w:sz w:val="24"/>
          <w:szCs w:val="24"/>
        </w:rPr>
        <w:t xml:space="preserve"> </w:t>
      </w:r>
    </w:p>
    <w:p w14:paraId="6720F973" w14:textId="2D324517" w:rsidR="005D4789" w:rsidRPr="00DB1B64" w:rsidRDefault="005D4789" w:rsidP="005D4789">
      <w:pPr>
        <w:rPr>
          <w:sz w:val="24"/>
          <w:szCs w:val="24"/>
        </w:rPr>
      </w:pPr>
      <w:r w:rsidRPr="00DB1B64">
        <w:rPr>
          <w:sz w:val="24"/>
          <w:szCs w:val="24"/>
        </w:rPr>
        <w:t xml:space="preserve">Co Applicant Organization </w:t>
      </w:r>
      <w:r w:rsidRPr="00DB1B64">
        <w:rPr>
          <w:sz w:val="24"/>
          <w:szCs w:val="24"/>
        </w:rPr>
        <w:object w:dxaOrig="225" w:dyaOrig="225" w14:anchorId="7AE57098">
          <v:shape id="_x0000_i1073" type="#_x0000_t75" style="width:319.2pt;height:18pt" o:ole="">
            <v:imagedata r:id="rId23" o:title=""/>
          </v:shape>
          <w:control r:id="rId24" w:name="TextBox8" w:shapeid="_x0000_i1073"/>
        </w:object>
      </w:r>
    </w:p>
    <w:p w14:paraId="770E939B" w14:textId="0520CB0D" w:rsidR="005D4789" w:rsidRPr="00DB1B64" w:rsidRDefault="005D4789" w:rsidP="005D4789">
      <w:pPr>
        <w:rPr>
          <w:sz w:val="24"/>
          <w:szCs w:val="24"/>
        </w:rPr>
      </w:pPr>
      <w:r w:rsidRPr="00DB1B64">
        <w:rPr>
          <w:sz w:val="24"/>
          <w:szCs w:val="24"/>
        </w:rPr>
        <w:t xml:space="preserve">Mailing Address </w:t>
      </w:r>
      <w:r w:rsidRPr="00DB1B64">
        <w:rPr>
          <w:sz w:val="24"/>
          <w:szCs w:val="24"/>
        </w:rPr>
        <w:object w:dxaOrig="225" w:dyaOrig="225" w14:anchorId="4F1D7027">
          <v:shape id="_x0000_i1075" type="#_x0000_t75" style="width:364.2pt;height:18pt" o:ole="">
            <v:imagedata r:id="rId17" o:title=""/>
          </v:shape>
          <w:control r:id="rId25" w:name="TextBox1" w:shapeid="_x0000_i1075"/>
        </w:object>
      </w:r>
    </w:p>
    <w:p w14:paraId="0541918E" w14:textId="0D060828" w:rsidR="005D4789" w:rsidRPr="00DB1B64" w:rsidRDefault="005D4789" w:rsidP="005D4789">
      <w:pPr>
        <w:rPr>
          <w:sz w:val="24"/>
          <w:szCs w:val="24"/>
        </w:rPr>
      </w:pPr>
      <w:r w:rsidRPr="00DB1B64">
        <w:rPr>
          <w:sz w:val="24"/>
          <w:szCs w:val="24"/>
        </w:rPr>
        <w:t xml:space="preserve">City/State/Zip </w:t>
      </w:r>
      <w:r w:rsidRPr="00DB1B64">
        <w:rPr>
          <w:sz w:val="24"/>
          <w:szCs w:val="24"/>
        </w:rPr>
        <w:object w:dxaOrig="225" w:dyaOrig="225" w14:anchorId="3764689A">
          <v:shape id="_x0000_i1077" type="#_x0000_t75" style="width:168.6pt;height:18pt" o:ole="">
            <v:imagedata r:id="rId26" o:title=""/>
          </v:shape>
          <w:control r:id="rId27" w:name="TextBox9" w:shapeid="_x0000_i1077"/>
        </w:object>
      </w:r>
    </w:p>
    <w:p w14:paraId="3F79ABF5" w14:textId="1AA16C51" w:rsidR="005D4789" w:rsidRPr="00DB1B64" w:rsidRDefault="005D4789" w:rsidP="005D4789">
      <w:pPr>
        <w:rPr>
          <w:sz w:val="24"/>
          <w:szCs w:val="24"/>
        </w:rPr>
      </w:pPr>
      <w:r w:rsidRPr="00DB1B64">
        <w:rPr>
          <w:sz w:val="24"/>
          <w:szCs w:val="24"/>
        </w:rPr>
        <w:t xml:space="preserve">Phone #1 </w:t>
      </w:r>
      <w:r w:rsidRPr="00DB1B64">
        <w:rPr>
          <w:sz w:val="24"/>
          <w:szCs w:val="24"/>
        </w:rPr>
        <w:object w:dxaOrig="225" w:dyaOrig="225" w14:anchorId="220DAD05">
          <v:shape id="_x0000_i1079" type="#_x0000_t75" style="width:185.4pt;height:18pt" o:ole="">
            <v:imagedata r:id="rId28" o:title=""/>
          </v:shape>
          <w:control r:id="rId29" w:name="TextBox10" w:shapeid="_x0000_i1079"/>
        </w:object>
      </w:r>
      <w:r w:rsidRPr="00DB1B64">
        <w:rPr>
          <w:sz w:val="24"/>
          <w:szCs w:val="24"/>
        </w:rPr>
        <w:t xml:space="preserve"> Phone #2 </w:t>
      </w:r>
      <w:r w:rsidRPr="00DB1B64">
        <w:rPr>
          <w:sz w:val="24"/>
          <w:szCs w:val="24"/>
        </w:rPr>
        <w:object w:dxaOrig="225" w:dyaOrig="225" w14:anchorId="01B360D4">
          <v:shape id="_x0000_i1081" type="#_x0000_t75" style="width:160.8pt;height:18pt" o:ole="">
            <v:imagedata r:id="rId30" o:title=""/>
          </v:shape>
          <w:control r:id="rId31" w:name="TextBox11" w:shapeid="_x0000_i1081"/>
        </w:object>
      </w:r>
    </w:p>
    <w:p w14:paraId="39C6B8C3" w14:textId="1B6F518E" w:rsidR="005D4789" w:rsidRPr="00DB1B64" w:rsidRDefault="005D4789" w:rsidP="005D4789">
      <w:pPr>
        <w:rPr>
          <w:sz w:val="24"/>
          <w:szCs w:val="24"/>
        </w:rPr>
      </w:pPr>
      <w:r w:rsidRPr="00DB1B64">
        <w:rPr>
          <w:sz w:val="24"/>
          <w:szCs w:val="24"/>
        </w:rPr>
        <w:t xml:space="preserve">Email </w:t>
      </w:r>
      <w:r w:rsidRPr="00DB1B64">
        <w:rPr>
          <w:sz w:val="24"/>
          <w:szCs w:val="24"/>
        </w:rPr>
        <w:object w:dxaOrig="225" w:dyaOrig="225" w14:anchorId="5996477B">
          <v:shape id="_x0000_i1083" type="#_x0000_t75" style="width:411pt;height:18pt" o:ole="">
            <v:imagedata r:id="rId32" o:title=""/>
          </v:shape>
          <w:control r:id="rId33" w:name="TextBox12" w:shapeid="_x0000_i1083"/>
        </w:object>
      </w:r>
    </w:p>
    <w:p w14:paraId="17AAD3C1" w14:textId="30957B6C" w:rsidR="005D4789" w:rsidRPr="00DB1B64" w:rsidRDefault="005D4789" w:rsidP="005D4789">
      <w:pPr>
        <w:rPr>
          <w:sz w:val="24"/>
          <w:szCs w:val="24"/>
        </w:rPr>
      </w:pPr>
      <w:r w:rsidRPr="00DB1B64">
        <w:rPr>
          <w:sz w:val="24"/>
          <w:szCs w:val="24"/>
        </w:rPr>
        <w:t xml:space="preserve">Contact Name &amp; Number During the Event </w:t>
      </w:r>
      <w:r w:rsidRPr="00DB1B64">
        <w:rPr>
          <w:sz w:val="24"/>
          <w:szCs w:val="24"/>
        </w:rPr>
        <w:object w:dxaOrig="225" w:dyaOrig="225" w14:anchorId="754128CD">
          <v:shape id="_x0000_i1085" type="#_x0000_t75" style="width:244.8pt;height:18pt" o:ole="">
            <v:imagedata r:id="rId34" o:title=""/>
          </v:shape>
          <w:control r:id="rId35" w:name="TextBox13" w:shapeid="_x0000_i1085"/>
        </w:object>
      </w:r>
    </w:p>
    <w:p w14:paraId="0F8A4E76" w14:textId="25EC1B71" w:rsidR="005D4789" w:rsidRDefault="006D0E75" w:rsidP="005D4789">
      <w:pPr>
        <w:rPr>
          <w:sz w:val="24"/>
          <w:szCs w:val="24"/>
        </w:rPr>
      </w:pPr>
      <w:r>
        <w:rPr>
          <w:sz w:val="24"/>
          <w:szCs w:val="24"/>
        </w:rPr>
        <w:t>Briefly describe the event and estimated attendance: (Feel free to attach more information)</w:t>
      </w:r>
    </w:p>
    <w:p w14:paraId="72A1D5EA" w14:textId="77777777" w:rsidR="000B039A" w:rsidRDefault="000B039A" w:rsidP="005D4789">
      <w:pPr>
        <w:rPr>
          <w:sz w:val="24"/>
          <w:szCs w:val="24"/>
        </w:rPr>
      </w:pPr>
    </w:p>
    <w:p w14:paraId="03EC78BF" w14:textId="77777777" w:rsidR="000B039A" w:rsidRDefault="000B039A" w:rsidP="005D4789">
      <w:pPr>
        <w:rPr>
          <w:sz w:val="24"/>
          <w:szCs w:val="24"/>
        </w:rPr>
      </w:pPr>
    </w:p>
    <w:p w14:paraId="4B37A21F" w14:textId="77777777" w:rsidR="000B039A" w:rsidRDefault="000B039A" w:rsidP="005D4789">
      <w:pPr>
        <w:rPr>
          <w:sz w:val="24"/>
          <w:szCs w:val="24"/>
        </w:rPr>
      </w:pPr>
    </w:p>
    <w:p w14:paraId="0AF25093" w14:textId="77777777" w:rsidR="000B039A" w:rsidRDefault="000B039A" w:rsidP="005D4789">
      <w:pPr>
        <w:rPr>
          <w:sz w:val="24"/>
          <w:szCs w:val="24"/>
        </w:rPr>
      </w:pPr>
    </w:p>
    <w:p w14:paraId="4C57044C" w14:textId="77777777" w:rsidR="000B039A" w:rsidRDefault="000B039A" w:rsidP="005D4789">
      <w:pPr>
        <w:rPr>
          <w:sz w:val="24"/>
          <w:szCs w:val="24"/>
        </w:rPr>
      </w:pPr>
    </w:p>
    <w:p w14:paraId="36B63526" w14:textId="77777777" w:rsidR="000B039A" w:rsidRPr="00DB1B64" w:rsidRDefault="000B039A" w:rsidP="005D4789">
      <w:pPr>
        <w:rPr>
          <w:sz w:val="24"/>
          <w:szCs w:val="24"/>
        </w:rPr>
      </w:pPr>
    </w:p>
    <w:p w14:paraId="47C879D7" w14:textId="7C586156" w:rsidR="005D4789" w:rsidRPr="00DB1B64" w:rsidRDefault="005D4789" w:rsidP="005D4789">
      <w:pPr>
        <w:rPr>
          <w:sz w:val="24"/>
          <w:szCs w:val="24"/>
        </w:rPr>
      </w:pPr>
      <w:r w:rsidRPr="00DB1B64">
        <w:rPr>
          <w:sz w:val="24"/>
          <w:szCs w:val="24"/>
        </w:rPr>
        <w:t xml:space="preserve">Briefly describe the </w:t>
      </w:r>
      <w:r w:rsidR="006D0E75">
        <w:rPr>
          <w:sz w:val="24"/>
          <w:szCs w:val="24"/>
        </w:rPr>
        <w:t>event layout (if possible, attach a copy of the layout)</w:t>
      </w:r>
      <w:r w:rsidRPr="00DB1B64">
        <w:rPr>
          <w:sz w:val="24"/>
          <w:szCs w:val="24"/>
        </w:rPr>
        <w:t>:</w:t>
      </w:r>
    </w:p>
    <w:p w14:paraId="70F706CB" w14:textId="3FA12FAA" w:rsidR="005D4789" w:rsidRDefault="005D4789" w:rsidP="005D4789">
      <w:pPr>
        <w:rPr>
          <w:sz w:val="24"/>
          <w:szCs w:val="24"/>
        </w:rPr>
      </w:pPr>
    </w:p>
    <w:p w14:paraId="25AE50DF" w14:textId="2B6132C3" w:rsidR="00F5311B" w:rsidRDefault="00F5311B" w:rsidP="005D4789">
      <w:pPr>
        <w:rPr>
          <w:sz w:val="24"/>
          <w:szCs w:val="24"/>
        </w:rPr>
      </w:pPr>
    </w:p>
    <w:p w14:paraId="4AE51BB6" w14:textId="5264E9C9" w:rsidR="00F5311B" w:rsidRDefault="00F5311B" w:rsidP="005D4789">
      <w:pPr>
        <w:rPr>
          <w:sz w:val="24"/>
          <w:szCs w:val="24"/>
        </w:rPr>
      </w:pPr>
    </w:p>
    <w:p w14:paraId="0469A79A" w14:textId="644F81C8" w:rsidR="00F5311B" w:rsidRDefault="00F5311B" w:rsidP="005D4789">
      <w:pPr>
        <w:rPr>
          <w:sz w:val="24"/>
          <w:szCs w:val="24"/>
        </w:rPr>
      </w:pPr>
    </w:p>
    <w:p w14:paraId="34506329" w14:textId="77777777" w:rsidR="000B039A" w:rsidRDefault="000B039A" w:rsidP="005D4789">
      <w:pPr>
        <w:rPr>
          <w:sz w:val="24"/>
          <w:szCs w:val="24"/>
        </w:rPr>
      </w:pPr>
    </w:p>
    <w:p w14:paraId="73EAD719" w14:textId="75419A89" w:rsidR="005D4789" w:rsidRPr="00DB1B64" w:rsidRDefault="005D4789" w:rsidP="005D4789">
      <w:pPr>
        <w:rPr>
          <w:sz w:val="24"/>
          <w:szCs w:val="24"/>
        </w:rPr>
      </w:pPr>
      <w:r w:rsidRPr="00DB1B64">
        <w:rPr>
          <w:sz w:val="24"/>
          <w:szCs w:val="24"/>
        </w:rPr>
        <w:t xml:space="preserve">Set Up Time Begins: </w:t>
      </w:r>
      <w:r w:rsidRPr="00DB1B64">
        <w:rPr>
          <w:sz w:val="24"/>
          <w:szCs w:val="24"/>
        </w:rPr>
        <w:object w:dxaOrig="225" w:dyaOrig="225" w14:anchorId="79E0C067">
          <v:shape id="_x0000_i1087" type="#_x0000_t75" style="width:1in;height:18pt" o:ole="">
            <v:imagedata r:id="rId36" o:title=""/>
          </v:shape>
          <w:control r:id="rId37" w:name="TextBox15" w:shapeid="_x0000_i1087"/>
        </w:object>
      </w:r>
      <w:r w:rsidRPr="00DB1B64">
        <w:rPr>
          <w:sz w:val="24"/>
          <w:szCs w:val="24"/>
        </w:rPr>
        <w:t xml:space="preserve"> Clean Up Time Begins: </w:t>
      </w:r>
      <w:r w:rsidRPr="00DB1B64">
        <w:rPr>
          <w:sz w:val="24"/>
          <w:szCs w:val="24"/>
        </w:rPr>
        <w:object w:dxaOrig="225" w:dyaOrig="225" w14:anchorId="3E42231C">
          <v:shape id="_x0000_i1089" type="#_x0000_t75" style="width:1in;height:18pt" o:ole="">
            <v:imagedata r:id="rId36" o:title=""/>
          </v:shape>
          <w:control r:id="rId38" w:name="TextBox16" w:shapeid="_x0000_i1089"/>
        </w:object>
      </w:r>
      <w:r w:rsidRPr="00DB1B64">
        <w:rPr>
          <w:sz w:val="24"/>
          <w:szCs w:val="24"/>
        </w:rPr>
        <w:t>Clean Up Time Ends:</w:t>
      </w:r>
      <w:r w:rsidRPr="00DB1B64">
        <w:rPr>
          <w:sz w:val="24"/>
          <w:szCs w:val="24"/>
        </w:rPr>
        <w:object w:dxaOrig="225" w:dyaOrig="225" w14:anchorId="0A49AE09">
          <v:shape id="_x0000_i1091" type="#_x0000_t75" style="width:1in;height:18pt" o:ole="">
            <v:imagedata r:id="rId36" o:title=""/>
          </v:shape>
          <w:control r:id="rId39" w:name="TextBox17" w:shapeid="_x0000_i1091"/>
        </w:object>
      </w:r>
    </w:p>
    <w:p w14:paraId="03FB34D9" w14:textId="77777777" w:rsidR="00E94D30" w:rsidRDefault="00E94D30" w:rsidP="005D4789">
      <w:pPr>
        <w:rPr>
          <w:b/>
          <w:bCs/>
          <w:sz w:val="24"/>
          <w:szCs w:val="24"/>
        </w:rPr>
      </w:pPr>
    </w:p>
    <w:p w14:paraId="74DC54F8" w14:textId="0D620234" w:rsidR="005D4789" w:rsidRPr="00DB1B64" w:rsidRDefault="005D4789" w:rsidP="005D4789">
      <w:pPr>
        <w:rPr>
          <w:sz w:val="24"/>
          <w:szCs w:val="24"/>
        </w:rPr>
      </w:pPr>
      <w:r w:rsidRPr="00157918">
        <w:rPr>
          <w:b/>
          <w:bCs/>
          <w:sz w:val="24"/>
          <w:szCs w:val="24"/>
        </w:rPr>
        <w:t xml:space="preserve">Will </w:t>
      </w:r>
      <w:r w:rsidR="006D0E75" w:rsidRPr="00157918">
        <w:rPr>
          <w:b/>
          <w:bCs/>
          <w:sz w:val="24"/>
          <w:szCs w:val="24"/>
        </w:rPr>
        <w:t>the parking lot be closed to the public</w:t>
      </w:r>
      <w:r w:rsidRPr="00157918">
        <w:rPr>
          <w:b/>
          <w:bCs/>
          <w:sz w:val="24"/>
          <w:szCs w:val="24"/>
        </w:rPr>
        <w:t>?</w:t>
      </w:r>
      <w:r w:rsidRPr="00DB1B64">
        <w:rPr>
          <w:sz w:val="24"/>
          <w:szCs w:val="24"/>
        </w:rPr>
        <w:t xml:space="preserve">  </w:t>
      </w:r>
      <w:sdt>
        <w:sdtPr>
          <w:rPr>
            <w:sz w:val="24"/>
            <w:szCs w:val="24"/>
          </w:rPr>
          <w:id w:val="-895588574"/>
          <w14:checkbox>
            <w14:checked w14:val="0"/>
            <w14:checkedState w14:val="2612" w14:font="MS Gothic"/>
            <w14:uncheckedState w14:val="2610" w14:font="MS Gothic"/>
          </w14:checkbox>
        </w:sdtPr>
        <w:sdtEndPr/>
        <w:sdtContent>
          <w:r w:rsidRPr="00DB1B64">
            <w:rPr>
              <w:rFonts w:ascii="MS Gothic" w:eastAsia="MS Gothic" w:hAnsi="MS Gothic" w:hint="eastAsia"/>
              <w:sz w:val="24"/>
              <w:szCs w:val="24"/>
            </w:rPr>
            <w:t>☐</w:t>
          </w:r>
        </w:sdtContent>
      </w:sdt>
      <w:r w:rsidRPr="00DB1B64">
        <w:rPr>
          <w:sz w:val="24"/>
          <w:szCs w:val="24"/>
        </w:rPr>
        <w:t xml:space="preserve">Yes  </w:t>
      </w:r>
      <w:sdt>
        <w:sdtPr>
          <w:rPr>
            <w:sz w:val="24"/>
            <w:szCs w:val="24"/>
          </w:rPr>
          <w:id w:val="-1447233101"/>
          <w14:checkbox>
            <w14:checked w14:val="0"/>
            <w14:checkedState w14:val="2612" w14:font="MS Gothic"/>
            <w14:uncheckedState w14:val="2610" w14:font="MS Gothic"/>
          </w14:checkbox>
        </w:sdtPr>
        <w:sdtEndPr/>
        <w:sdtContent>
          <w:r w:rsidRPr="00DB1B64">
            <w:rPr>
              <w:rFonts w:ascii="MS Gothic" w:eastAsia="MS Gothic" w:hAnsi="MS Gothic" w:hint="eastAsia"/>
              <w:sz w:val="24"/>
              <w:szCs w:val="24"/>
            </w:rPr>
            <w:t>☐</w:t>
          </w:r>
        </w:sdtContent>
      </w:sdt>
      <w:r w:rsidRPr="00DB1B64">
        <w:rPr>
          <w:sz w:val="24"/>
          <w:szCs w:val="24"/>
        </w:rPr>
        <w:t xml:space="preserve"> No</w:t>
      </w:r>
    </w:p>
    <w:p w14:paraId="7E62B4D2" w14:textId="1C010140" w:rsidR="006D0E75" w:rsidRDefault="005D4789" w:rsidP="005D4789">
      <w:pPr>
        <w:rPr>
          <w:sz w:val="24"/>
          <w:szCs w:val="24"/>
        </w:rPr>
      </w:pPr>
      <w:r w:rsidRPr="00DB1B64">
        <w:rPr>
          <w:sz w:val="24"/>
          <w:szCs w:val="24"/>
        </w:rPr>
        <w:t xml:space="preserve">Time to close </w:t>
      </w:r>
      <w:r w:rsidR="006D0E75">
        <w:rPr>
          <w:sz w:val="24"/>
          <w:szCs w:val="24"/>
        </w:rPr>
        <w:t>parking lot</w:t>
      </w:r>
      <w:r w:rsidRPr="00DB1B64">
        <w:rPr>
          <w:sz w:val="24"/>
          <w:szCs w:val="24"/>
        </w:rPr>
        <w:t xml:space="preserve">: </w:t>
      </w:r>
      <w:r w:rsidRPr="00DB1B64">
        <w:rPr>
          <w:sz w:val="24"/>
          <w:szCs w:val="24"/>
        </w:rPr>
        <w:object w:dxaOrig="225" w:dyaOrig="225" w14:anchorId="4FF10FD8">
          <v:shape id="_x0000_i1093" type="#_x0000_t75" style="width:1in;height:18pt" o:ole="">
            <v:imagedata r:id="rId36" o:title=""/>
          </v:shape>
          <w:control r:id="rId40" w:name="TextBox19" w:shapeid="_x0000_i1093"/>
        </w:object>
      </w:r>
      <w:r w:rsidRPr="00DB1B64">
        <w:rPr>
          <w:sz w:val="24"/>
          <w:szCs w:val="24"/>
        </w:rPr>
        <w:t xml:space="preserve">  Time to reopen </w:t>
      </w:r>
      <w:r w:rsidR="006D0E75">
        <w:rPr>
          <w:sz w:val="24"/>
          <w:szCs w:val="24"/>
        </w:rPr>
        <w:t>parking lot</w:t>
      </w:r>
      <w:r w:rsidRPr="00DB1B64">
        <w:rPr>
          <w:sz w:val="24"/>
          <w:szCs w:val="24"/>
        </w:rPr>
        <w:t xml:space="preserve">: </w:t>
      </w:r>
      <w:r w:rsidRPr="00DB1B64">
        <w:rPr>
          <w:sz w:val="24"/>
          <w:szCs w:val="24"/>
        </w:rPr>
        <w:object w:dxaOrig="225" w:dyaOrig="225" w14:anchorId="6DF9A9E2">
          <v:shape id="_x0000_i1095" type="#_x0000_t75" style="width:1in;height:18pt" o:ole="">
            <v:imagedata r:id="rId36" o:title=""/>
          </v:shape>
          <w:control r:id="rId41" w:name="TextBox20" w:shapeid="_x0000_i1095"/>
        </w:object>
      </w:r>
    </w:p>
    <w:p w14:paraId="78BA33B1" w14:textId="743035D6" w:rsidR="006D0E75" w:rsidRDefault="006D0E75" w:rsidP="005D4789">
      <w:pPr>
        <w:rPr>
          <w:sz w:val="24"/>
          <w:szCs w:val="24"/>
        </w:rPr>
      </w:pPr>
      <w:r w:rsidRPr="00157918">
        <w:rPr>
          <w:b/>
          <w:bCs/>
          <w:sz w:val="24"/>
          <w:szCs w:val="24"/>
        </w:rPr>
        <w:t>Will food be served?</w:t>
      </w:r>
      <w:r>
        <w:rPr>
          <w:sz w:val="24"/>
          <w:szCs w:val="24"/>
        </w:rPr>
        <w:t xml:space="preserve"> </w:t>
      </w:r>
      <w:sdt>
        <w:sdtPr>
          <w:rPr>
            <w:sz w:val="24"/>
            <w:szCs w:val="24"/>
          </w:rPr>
          <w:id w:val="-10308831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2181616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14:paraId="04D1B3E5" w14:textId="768FDE0B" w:rsidR="005D4789" w:rsidRDefault="006D0E75" w:rsidP="005D4789">
      <w:pPr>
        <w:rPr>
          <w:sz w:val="24"/>
          <w:szCs w:val="24"/>
        </w:rPr>
      </w:pPr>
      <w:r>
        <w:rPr>
          <w:sz w:val="24"/>
          <w:szCs w:val="24"/>
        </w:rPr>
        <w:t xml:space="preserve">If yes, organizers must contact the Seneca County Health Department </w:t>
      </w:r>
      <w:r w:rsidR="00157918">
        <w:rPr>
          <w:sz w:val="24"/>
          <w:szCs w:val="24"/>
        </w:rPr>
        <w:t xml:space="preserve">419-447-3691 for food service requirements.  </w:t>
      </w:r>
    </w:p>
    <w:p w14:paraId="58633C6E" w14:textId="572725E6" w:rsidR="00157918" w:rsidRPr="00DB1B64" w:rsidRDefault="00157918" w:rsidP="005D4789">
      <w:pPr>
        <w:rPr>
          <w:sz w:val="24"/>
          <w:szCs w:val="24"/>
        </w:rPr>
      </w:pPr>
      <w:r w:rsidRPr="00157918">
        <w:rPr>
          <w:b/>
          <w:bCs/>
          <w:sz w:val="24"/>
          <w:szCs w:val="24"/>
        </w:rPr>
        <w:t>Name of Food Vendors</w:t>
      </w:r>
      <w:r>
        <w:rPr>
          <w:sz w:val="24"/>
          <w:szCs w:val="24"/>
        </w:rPr>
        <w:t>:</w:t>
      </w:r>
    </w:p>
    <w:p w14:paraId="7BEF15A1" w14:textId="603F1146" w:rsidR="005D4789" w:rsidRDefault="005D4789" w:rsidP="005D4789">
      <w:pPr>
        <w:rPr>
          <w:sz w:val="24"/>
          <w:szCs w:val="24"/>
        </w:rPr>
      </w:pPr>
    </w:p>
    <w:p w14:paraId="6E86A383" w14:textId="3E3BC6CF" w:rsidR="00F5311B" w:rsidRDefault="00F5311B" w:rsidP="005D4789">
      <w:pPr>
        <w:rPr>
          <w:sz w:val="24"/>
          <w:szCs w:val="24"/>
        </w:rPr>
      </w:pPr>
    </w:p>
    <w:p w14:paraId="1646D489" w14:textId="77777777" w:rsidR="00F5311B" w:rsidRPr="00DB1B64" w:rsidRDefault="00F5311B" w:rsidP="005D4789">
      <w:pPr>
        <w:rPr>
          <w:sz w:val="24"/>
          <w:szCs w:val="24"/>
        </w:rPr>
      </w:pPr>
    </w:p>
    <w:p w14:paraId="329B3E24" w14:textId="74FE6113" w:rsidR="00157918" w:rsidRDefault="00157918" w:rsidP="005D4789">
      <w:pPr>
        <w:rPr>
          <w:sz w:val="24"/>
          <w:szCs w:val="24"/>
        </w:rPr>
      </w:pPr>
      <w:r>
        <w:rPr>
          <w:b/>
          <w:bCs/>
          <w:sz w:val="24"/>
          <w:szCs w:val="24"/>
        </w:rPr>
        <w:t xml:space="preserve">Serving Alcohol? </w:t>
      </w:r>
      <w:sdt>
        <w:sdtPr>
          <w:rPr>
            <w:sz w:val="24"/>
            <w:szCs w:val="24"/>
          </w:rPr>
          <w:id w:val="-662695041"/>
          <w14:checkbox>
            <w14:checked w14:val="0"/>
            <w14:checkedState w14:val="2612" w14:font="MS Gothic"/>
            <w14:uncheckedState w14:val="2610" w14:font="MS Gothic"/>
          </w14:checkbox>
        </w:sdtPr>
        <w:sdtEndPr/>
        <w:sdtContent>
          <w:r w:rsidRPr="00DB1B64">
            <w:rPr>
              <w:rFonts w:ascii="MS Gothic" w:eastAsia="MS Gothic" w:hAnsi="MS Gothic" w:hint="eastAsia"/>
              <w:sz w:val="24"/>
              <w:szCs w:val="24"/>
            </w:rPr>
            <w:t>☐</w:t>
          </w:r>
        </w:sdtContent>
      </w:sdt>
      <w:r w:rsidRPr="00DB1B64">
        <w:rPr>
          <w:sz w:val="24"/>
          <w:szCs w:val="24"/>
        </w:rPr>
        <w:t xml:space="preserve">Yes   </w:t>
      </w:r>
      <w:sdt>
        <w:sdtPr>
          <w:rPr>
            <w:sz w:val="24"/>
            <w:szCs w:val="24"/>
          </w:rPr>
          <w:id w:val="959387991"/>
          <w14:checkbox>
            <w14:checked w14:val="0"/>
            <w14:checkedState w14:val="2612" w14:font="MS Gothic"/>
            <w14:uncheckedState w14:val="2610" w14:font="MS Gothic"/>
          </w14:checkbox>
        </w:sdtPr>
        <w:sdtEndPr/>
        <w:sdtContent>
          <w:r w:rsidRPr="00DB1B64">
            <w:rPr>
              <w:rFonts w:ascii="MS Gothic" w:eastAsia="MS Gothic" w:hAnsi="MS Gothic" w:hint="eastAsia"/>
              <w:sz w:val="24"/>
              <w:szCs w:val="24"/>
            </w:rPr>
            <w:t>☐</w:t>
          </w:r>
        </w:sdtContent>
      </w:sdt>
      <w:r w:rsidRPr="00DB1B64">
        <w:rPr>
          <w:sz w:val="24"/>
          <w:szCs w:val="24"/>
        </w:rPr>
        <w:t xml:space="preserve"> No</w:t>
      </w:r>
      <w:r w:rsidR="004C03AD">
        <w:rPr>
          <w:sz w:val="24"/>
          <w:szCs w:val="24"/>
        </w:rPr>
        <w:t xml:space="preserve">     </w:t>
      </w:r>
      <w:r w:rsidR="004C03AD" w:rsidRPr="004C03AD">
        <w:rPr>
          <w:b/>
          <w:bCs/>
          <w:sz w:val="24"/>
          <w:szCs w:val="24"/>
        </w:rPr>
        <w:t>Do you plan to utilize the DORA?</w:t>
      </w:r>
      <w:r w:rsidR="004C03AD">
        <w:rPr>
          <w:sz w:val="24"/>
          <w:szCs w:val="24"/>
        </w:rPr>
        <w:t xml:space="preserve">  </w:t>
      </w:r>
      <w:sdt>
        <w:sdtPr>
          <w:rPr>
            <w:sz w:val="24"/>
            <w:szCs w:val="24"/>
          </w:rPr>
          <w:id w:val="719242644"/>
          <w14:checkbox>
            <w14:checked w14:val="0"/>
            <w14:checkedState w14:val="2612" w14:font="MS Gothic"/>
            <w14:uncheckedState w14:val="2610" w14:font="MS Gothic"/>
          </w14:checkbox>
        </w:sdtPr>
        <w:sdtEndPr/>
        <w:sdtContent>
          <w:r w:rsidR="004C03AD">
            <w:rPr>
              <w:rFonts w:ascii="MS Gothic" w:eastAsia="MS Gothic" w:hAnsi="MS Gothic" w:hint="eastAsia"/>
              <w:sz w:val="24"/>
              <w:szCs w:val="24"/>
            </w:rPr>
            <w:t>☐</w:t>
          </w:r>
        </w:sdtContent>
      </w:sdt>
      <w:r w:rsidR="004C03AD">
        <w:rPr>
          <w:sz w:val="24"/>
          <w:szCs w:val="24"/>
        </w:rPr>
        <w:t xml:space="preserve">Yes </w:t>
      </w:r>
      <w:sdt>
        <w:sdtPr>
          <w:rPr>
            <w:sz w:val="24"/>
            <w:szCs w:val="24"/>
          </w:rPr>
          <w:id w:val="422300338"/>
          <w14:checkbox>
            <w14:checked w14:val="0"/>
            <w14:checkedState w14:val="2612" w14:font="MS Gothic"/>
            <w14:uncheckedState w14:val="2610" w14:font="MS Gothic"/>
          </w14:checkbox>
        </w:sdtPr>
        <w:sdtEndPr/>
        <w:sdtContent>
          <w:r w:rsidR="004C03AD">
            <w:rPr>
              <w:rFonts w:ascii="MS Gothic" w:eastAsia="MS Gothic" w:hAnsi="MS Gothic" w:hint="eastAsia"/>
              <w:sz w:val="24"/>
              <w:szCs w:val="24"/>
            </w:rPr>
            <w:t>☐</w:t>
          </w:r>
        </w:sdtContent>
      </w:sdt>
      <w:r w:rsidR="004C03AD">
        <w:rPr>
          <w:sz w:val="24"/>
          <w:szCs w:val="24"/>
        </w:rPr>
        <w:t>No</w:t>
      </w:r>
    </w:p>
    <w:p w14:paraId="3E7516A6" w14:textId="7E5EE731" w:rsidR="00157918" w:rsidRDefault="00157918" w:rsidP="005D4789">
      <w:pPr>
        <w:rPr>
          <w:b/>
          <w:bCs/>
          <w:sz w:val="24"/>
          <w:szCs w:val="24"/>
        </w:rPr>
      </w:pPr>
      <w:r>
        <w:rPr>
          <w:sz w:val="24"/>
          <w:szCs w:val="24"/>
        </w:rPr>
        <w:t xml:space="preserve">If yes, please attach a copy of the Special Event Permit Application filed with the Ohio Department of Commerce, Division of Liquor Control.  Once the permit is issued, a copy must be provided to the City of Fostoria. </w:t>
      </w:r>
    </w:p>
    <w:p w14:paraId="4650424E" w14:textId="15E4D6CC" w:rsidR="00DE5F5C" w:rsidRPr="00DB1B64" w:rsidRDefault="00DE5F5C" w:rsidP="00DE5F5C">
      <w:pPr>
        <w:spacing w:after="0"/>
        <w:rPr>
          <w:sz w:val="24"/>
          <w:szCs w:val="24"/>
        </w:rPr>
      </w:pPr>
      <w:r w:rsidRPr="00157918">
        <w:rPr>
          <w:b/>
          <w:bCs/>
          <w:sz w:val="24"/>
          <w:szCs w:val="24"/>
        </w:rPr>
        <w:t xml:space="preserve">Do you </w:t>
      </w:r>
      <w:r>
        <w:rPr>
          <w:b/>
          <w:bCs/>
          <w:sz w:val="24"/>
          <w:szCs w:val="24"/>
        </w:rPr>
        <w:t>need snow fencing</w:t>
      </w:r>
      <w:r w:rsidRPr="00157918">
        <w:rPr>
          <w:b/>
          <w:bCs/>
          <w:sz w:val="24"/>
          <w:szCs w:val="24"/>
        </w:rPr>
        <w:t>?</w:t>
      </w:r>
      <w:r w:rsidRPr="00DB1B64">
        <w:rPr>
          <w:sz w:val="24"/>
          <w:szCs w:val="24"/>
        </w:rPr>
        <w:t xml:space="preserve"> </w:t>
      </w:r>
      <w:sdt>
        <w:sdtPr>
          <w:rPr>
            <w:sz w:val="24"/>
            <w:szCs w:val="24"/>
          </w:rPr>
          <w:id w:val="862096386"/>
          <w14:checkbox>
            <w14:checked w14:val="0"/>
            <w14:checkedState w14:val="2612" w14:font="MS Gothic"/>
            <w14:uncheckedState w14:val="2610" w14:font="MS Gothic"/>
          </w14:checkbox>
        </w:sdtPr>
        <w:sdtEndPr/>
        <w:sdtContent>
          <w:r w:rsidRPr="00DB1B64">
            <w:rPr>
              <w:rFonts w:ascii="MS Gothic" w:eastAsia="MS Gothic" w:hAnsi="MS Gothic" w:hint="eastAsia"/>
              <w:sz w:val="24"/>
              <w:szCs w:val="24"/>
            </w:rPr>
            <w:t>☐</w:t>
          </w:r>
        </w:sdtContent>
      </w:sdt>
      <w:r w:rsidRPr="00DB1B64">
        <w:rPr>
          <w:sz w:val="24"/>
          <w:szCs w:val="24"/>
        </w:rPr>
        <w:t xml:space="preserve">Yes   </w:t>
      </w:r>
      <w:sdt>
        <w:sdtPr>
          <w:rPr>
            <w:sz w:val="24"/>
            <w:szCs w:val="24"/>
          </w:rPr>
          <w:id w:val="-2143571253"/>
          <w14:checkbox>
            <w14:checked w14:val="0"/>
            <w14:checkedState w14:val="2612" w14:font="MS Gothic"/>
            <w14:uncheckedState w14:val="2610" w14:font="MS Gothic"/>
          </w14:checkbox>
        </w:sdtPr>
        <w:sdtEndPr/>
        <w:sdtContent>
          <w:r w:rsidRPr="00DB1B64">
            <w:rPr>
              <w:rFonts w:ascii="MS Gothic" w:eastAsia="MS Gothic" w:hAnsi="MS Gothic" w:hint="eastAsia"/>
              <w:sz w:val="24"/>
              <w:szCs w:val="24"/>
            </w:rPr>
            <w:t>☐</w:t>
          </w:r>
        </w:sdtContent>
      </w:sdt>
      <w:r w:rsidRPr="00DB1B64">
        <w:rPr>
          <w:sz w:val="24"/>
          <w:szCs w:val="24"/>
        </w:rPr>
        <w:t xml:space="preserve"> No</w:t>
      </w:r>
    </w:p>
    <w:p w14:paraId="04F72E21" w14:textId="0E4C7EE8" w:rsidR="00DE5F5C" w:rsidRDefault="00DE5F5C" w:rsidP="00DE5F5C">
      <w:pPr>
        <w:spacing w:after="0"/>
        <w:rPr>
          <w:sz w:val="24"/>
          <w:szCs w:val="24"/>
        </w:rPr>
      </w:pPr>
      <w:r>
        <w:rPr>
          <w:sz w:val="24"/>
          <w:szCs w:val="24"/>
        </w:rPr>
        <w:t xml:space="preserve">Fencing will be delivered on site prior to </w:t>
      </w:r>
      <w:proofErr w:type="gramStart"/>
      <w:r>
        <w:rPr>
          <w:sz w:val="24"/>
          <w:szCs w:val="24"/>
        </w:rPr>
        <w:t>event</w:t>
      </w:r>
      <w:proofErr w:type="gramEnd"/>
      <w:r>
        <w:rPr>
          <w:sz w:val="24"/>
          <w:szCs w:val="24"/>
        </w:rPr>
        <w:t xml:space="preserve"> set up time listed on </w:t>
      </w:r>
      <w:proofErr w:type="gramStart"/>
      <w:r>
        <w:rPr>
          <w:sz w:val="24"/>
          <w:szCs w:val="24"/>
        </w:rPr>
        <w:t>permit, unless</w:t>
      </w:r>
      <w:proofErr w:type="gramEnd"/>
      <w:r>
        <w:rPr>
          <w:sz w:val="24"/>
          <w:szCs w:val="24"/>
        </w:rPr>
        <w:t xml:space="preserve"> other arrangements have been made with the City of Fostoria. </w:t>
      </w:r>
    </w:p>
    <w:p w14:paraId="7F9EDE8E" w14:textId="77777777" w:rsidR="00DE5F5C" w:rsidRPr="00DE5F5C" w:rsidRDefault="00DE5F5C" w:rsidP="00DE5F5C">
      <w:pPr>
        <w:spacing w:after="0"/>
        <w:rPr>
          <w:sz w:val="24"/>
          <w:szCs w:val="24"/>
        </w:rPr>
      </w:pPr>
    </w:p>
    <w:p w14:paraId="1E1DBF98" w14:textId="1F51174A" w:rsidR="005D4789" w:rsidRPr="00DB1B64" w:rsidRDefault="005D4789" w:rsidP="005D4789">
      <w:pPr>
        <w:rPr>
          <w:sz w:val="24"/>
          <w:szCs w:val="24"/>
        </w:rPr>
      </w:pPr>
      <w:r w:rsidRPr="00157918">
        <w:rPr>
          <w:b/>
          <w:bCs/>
          <w:sz w:val="24"/>
          <w:szCs w:val="24"/>
        </w:rPr>
        <w:t>Do you require electrical service?</w:t>
      </w:r>
      <w:r w:rsidRPr="00DB1B64">
        <w:rPr>
          <w:sz w:val="24"/>
          <w:szCs w:val="24"/>
        </w:rPr>
        <w:t xml:space="preserve"> </w:t>
      </w:r>
      <w:sdt>
        <w:sdtPr>
          <w:rPr>
            <w:sz w:val="24"/>
            <w:szCs w:val="24"/>
          </w:rPr>
          <w:id w:val="-1491559999"/>
          <w14:checkbox>
            <w14:checked w14:val="0"/>
            <w14:checkedState w14:val="2612" w14:font="MS Gothic"/>
            <w14:uncheckedState w14:val="2610" w14:font="MS Gothic"/>
          </w14:checkbox>
        </w:sdtPr>
        <w:sdtEndPr/>
        <w:sdtContent>
          <w:r w:rsidRPr="00DB1B64">
            <w:rPr>
              <w:rFonts w:ascii="MS Gothic" w:eastAsia="MS Gothic" w:hAnsi="MS Gothic" w:hint="eastAsia"/>
              <w:sz w:val="24"/>
              <w:szCs w:val="24"/>
            </w:rPr>
            <w:t>☐</w:t>
          </w:r>
        </w:sdtContent>
      </w:sdt>
      <w:r w:rsidRPr="00DB1B64">
        <w:rPr>
          <w:sz w:val="24"/>
          <w:szCs w:val="24"/>
        </w:rPr>
        <w:t xml:space="preserve">Yes   </w:t>
      </w:r>
      <w:sdt>
        <w:sdtPr>
          <w:rPr>
            <w:sz w:val="24"/>
            <w:szCs w:val="24"/>
          </w:rPr>
          <w:id w:val="141081309"/>
          <w14:checkbox>
            <w14:checked w14:val="0"/>
            <w14:checkedState w14:val="2612" w14:font="MS Gothic"/>
            <w14:uncheckedState w14:val="2610" w14:font="MS Gothic"/>
          </w14:checkbox>
        </w:sdtPr>
        <w:sdtEndPr/>
        <w:sdtContent>
          <w:r w:rsidRPr="00DB1B64">
            <w:rPr>
              <w:rFonts w:ascii="MS Gothic" w:eastAsia="MS Gothic" w:hAnsi="MS Gothic" w:hint="eastAsia"/>
              <w:sz w:val="24"/>
              <w:szCs w:val="24"/>
            </w:rPr>
            <w:t>☐</w:t>
          </w:r>
        </w:sdtContent>
      </w:sdt>
      <w:r w:rsidRPr="00DB1B64">
        <w:rPr>
          <w:sz w:val="24"/>
          <w:szCs w:val="24"/>
        </w:rPr>
        <w:t xml:space="preserve"> No</w:t>
      </w:r>
    </w:p>
    <w:p w14:paraId="764BF8AA" w14:textId="18DE704E" w:rsidR="005D4789" w:rsidRPr="00DB1B64" w:rsidRDefault="00157918" w:rsidP="005D4789">
      <w:pPr>
        <w:rPr>
          <w:sz w:val="24"/>
          <w:szCs w:val="24"/>
        </w:rPr>
      </w:pPr>
      <w:r>
        <w:rPr>
          <w:sz w:val="24"/>
          <w:szCs w:val="24"/>
        </w:rPr>
        <w:t>If yes, please explain:</w:t>
      </w:r>
    </w:p>
    <w:p w14:paraId="5B8F98C7" w14:textId="58C348CA" w:rsidR="005D4789" w:rsidRDefault="005D4789" w:rsidP="005D4789">
      <w:pPr>
        <w:rPr>
          <w:sz w:val="24"/>
          <w:szCs w:val="24"/>
        </w:rPr>
      </w:pPr>
    </w:p>
    <w:p w14:paraId="56CC6112" w14:textId="79B4DAC2" w:rsidR="00F5311B" w:rsidRDefault="00F5311B" w:rsidP="005D4789">
      <w:pPr>
        <w:rPr>
          <w:sz w:val="24"/>
          <w:szCs w:val="24"/>
        </w:rPr>
      </w:pPr>
    </w:p>
    <w:p w14:paraId="2A3941E8" w14:textId="77777777" w:rsidR="00F5311B" w:rsidRPr="00DB1B64" w:rsidRDefault="00F5311B" w:rsidP="005D4789">
      <w:pPr>
        <w:rPr>
          <w:sz w:val="24"/>
          <w:szCs w:val="24"/>
        </w:rPr>
      </w:pPr>
    </w:p>
    <w:p w14:paraId="2EE4F06C" w14:textId="28A06D59" w:rsidR="005D4789" w:rsidRDefault="00157918" w:rsidP="005D4789">
      <w:pPr>
        <w:rPr>
          <w:sz w:val="24"/>
          <w:szCs w:val="24"/>
        </w:rPr>
      </w:pPr>
      <w:r>
        <w:rPr>
          <w:b/>
          <w:bCs/>
          <w:sz w:val="24"/>
          <w:szCs w:val="24"/>
        </w:rPr>
        <w:t xml:space="preserve">Amplified Sound? </w:t>
      </w:r>
      <w:sdt>
        <w:sdtPr>
          <w:rPr>
            <w:sz w:val="24"/>
            <w:szCs w:val="24"/>
          </w:rPr>
          <w:id w:val="-613369674"/>
          <w14:checkbox>
            <w14:checked w14:val="0"/>
            <w14:checkedState w14:val="2612" w14:font="MS Gothic"/>
            <w14:uncheckedState w14:val="2610" w14:font="MS Gothic"/>
          </w14:checkbox>
        </w:sdtPr>
        <w:sdtEndPr/>
        <w:sdtContent>
          <w:r w:rsidRPr="00DB1B64">
            <w:rPr>
              <w:rFonts w:ascii="MS Gothic" w:eastAsia="MS Gothic" w:hAnsi="MS Gothic" w:hint="eastAsia"/>
              <w:sz w:val="24"/>
              <w:szCs w:val="24"/>
            </w:rPr>
            <w:t>☐</w:t>
          </w:r>
        </w:sdtContent>
      </w:sdt>
      <w:r w:rsidRPr="00DB1B64">
        <w:rPr>
          <w:sz w:val="24"/>
          <w:szCs w:val="24"/>
        </w:rPr>
        <w:t xml:space="preserve">Yes   </w:t>
      </w:r>
      <w:sdt>
        <w:sdtPr>
          <w:rPr>
            <w:sz w:val="24"/>
            <w:szCs w:val="24"/>
          </w:rPr>
          <w:id w:val="-1943054942"/>
          <w14:checkbox>
            <w14:checked w14:val="0"/>
            <w14:checkedState w14:val="2612" w14:font="MS Gothic"/>
            <w14:uncheckedState w14:val="2610" w14:font="MS Gothic"/>
          </w14:checkbox>
        </w:sdtPr>
        <w:sdtEndPr/>
        <w:sdtContent>
          <w:r w:rsidRPr="00DB1B64">
            <w:rPr>
              <w:rFonts w:ascii="MS Gothic" w:eastAsia="MS Gothic" w:hAnsi="MS Gothic" w:hint="eastAsia"/>
              <w:sz w:val="24"/>
              <w:szCs w:val="24"/>
            </w:rPr>
            <w:t>☐</w:t>
          </w:r>
        </w:sdtContent>
      </w:sdt>
      <w:r w:rsidRPr="00DB1B64">
        <w:rPr>
          <w:sz w:val="24"/>
          <w:szCs w:val="24"/>
        </w:rPr>
        <w:t xml:space="preserve"> No</w:t>
      </w:r>
      <w:r>
        <w:rPr>
          <w:sz w:val="24"/>
          <w:szCs w:val="24"/>
        </w:rPr>
        <w:t xml:space="preserve">    </w:t>
      </w:r>
      <w:r w:rsidRPr="00157918">
        <w:rPr>
          <w:b/>
          <w:bCs/>
          <w:sz w:val="24"/>
          <w:szCs w:val="24"/>
        </w:rPr>
        <w:t>Non-Amplified Music?</w:t>
      </w:r>
      <w:r>
        <w:rPr>
          <w:sz w:val="24"/>
          <w:szCs w:val="24"/>
        </w:rPr>
        <w:t xml:space="preserve"> </w:t>
      </w:r>
      <w:sdt>
        <w:sdtPr>
          <w:rPr>
            <w:sz w:val="24"/>
            <w:szCs w:val="24"/>
          </w:rPr>
          <w:id w:val="-117759263"/>
          <w14:checkbox>
            <w14:checked w14:val="0"/>
            <w14:checkedState w14:val="2612" w14:font="MS Gothic"/>
            <w14:uncheckedState w14:val="2610" w14:font="MS Gothic"/>
          </w14:checkbox>
        </w:sdtPr>
        <w:sdtEndPr/>
        <w:sdtContent>
          <w:r w:rsidRPr="00DB1B64">
            <w:rPr>
              <w:rFonts w:ascii="MS Gothic" w:eastAsia="MS Gothic" w:hAnsi="MS Gothic" w:hint="eastAsia"/>
              <w:sz w:val="24"/>
              <w:szCs w:val="24"/>
            </w:rPr>
            <w:t>☐</w:t>
          </w:r>
        </w:sdtContent>
      </w:sdt>
      <w:r w:rsidRPr="00DB1B64">
        <w:rPr>
          <w:sz w:val="24"/>
          <w:szCs w:val="24"/>
        </w:rPr>
        <w:t xml:space="preserve">Yes   </w:t>
      </w:r>
      <w:sdt>
        <w:sdtPr>
          <w:rPr>
            <w:sz w:val="24"/>
            <w:szCs w:val="24"/>
          </w:rPr>
          <w:id w:val="1876433378"/>
          <w14:checkbox>
            <w14:checked w14:val="0"/>
            <w14:checkedState w14:val="2612" w14:font="MS Gothic"/>
            <w14:uncheckedState w14:val="2610" w14:font="MS Gothic"/>
          </w14:checkbox>
        </w:sdtPr>
        <w:sdtEndPr/>
        <w:sdtContent>
          <w:r w:rsidRPr="00DB1B64">
            <w:rPr>
              <w:rFonts w:ascii="MS Gothic" w:eastAsia="MS Gothic" w:hAnsi="MS Gothic" w:hint="eastAsia"/>
              <w:sz w:val="24"/>
              <w:szCs w:val="24"/>
            </w:rPr>
            <w:t>☐</w:t>
          </w:r>
        </w:sdtContent>
      </w:sdt>
      <w:r w:rsidRPr="00DB1B64">
        <w:rPr>
          <w:sz w:val="24"/>
          <w:szCs w:val="24"/>
        </w:rPr>
        <w:t xml:space="preserve"> No</w:t>
      </w:r>
    </w:p>
    <w:p w14:paraId="76E1B11C" w14:textId="6EC8AC34" w:rsidR="00157918" w:rsidRPr="00E94D30" w:rsidRDefault="00E94D30" w:rsidP="005D4789">
      <w:pPr>
        <w:rPr>
          <w:b/>
          <w:bCs/>
          <w:sz w:val="24"/>
          <w:szCs w:val="24"/>
        </w:rPr>
      </w:pPr>
      <w:r>
        <w:rPr>
          <w:b/>
          <w:bCs/>
          <w:sz w:val="24"/>
          <w:szCs w:val="24"/>
        </w:rPr>
        <w:t>AMPLIFIED SOUND IS ALLOWED BETWEEN</w:t>
      </w:r>
      <w:r w:rsidR="00157918" w:rsidRPr="00E94D30">
        <w:rPr>
          <w:b/>
          <w:bCs/>
          <w:sz w:val="24"/>
          <w:szCs w:val="24"/>
        </w:rPr>
        <w:t xml:space="preserve"> 11 a.m. to 11 p.m.</w:t>
      </w:r>
    </w:p>
    <w:p w14:paraId="70960BE7" w14:textId="77777777" w:rsidR="00E94D30" w:rsidRDefault="00E94D30" w:rsidP="005D4789">
      <w:pPr>
        <w:rPr>
          <w:b/>
          <w:bCs/>
          <w:sz w:val="24"/>
          <w:szCs w:val="24"/>
        </w:rPr>
      </w:pPr>
    </w:p>
    <w:p w14:paraId="307024D1" w14:textId="13E5C3D2" w:rsidR="00157918" w:rsidRPr="00157918" w:rsidRDefault="00157918" w:rsidP="005D4789">
      <w:pPr>
        <w:rPr>
          <w:b/>
          <w:bCs/>
          <w:sz w:val="24"/>
          <w:szCs w:val="24"/>
        </w:rPr>
      </w:pPr>
      <w:r w:rsidRPr="00157918">
        <w:rPr>
          <w:b/>
          <w:bCs/>
          <w:sz w:val="24"/>
          <w:szCs w:val="24"/>
        </w:rPr>
        <w:t xml:space="preserve">Name of Sound Company, band(s), type of music, etc. </w:t>
      </w:r>
    </w:p>
    <w:p w14:paraId="06DB8855" w14:textId="782A6146" w:rsidR="00157918" w:rsidRDefault="00157918" w:rsidP="005D4789">
      <w:pPr>
        <w:rPr>
          <w:sz w:val="24"/>
          <w:szCs w:val="24"/>
        </w:rPr>
      </w:pPr>
    </w:p>
    <w:p w14:paraId="0CE2BF6E" w14:textId="77777777" w:rsidR="00F5311B" w:rsidRPr="00157918" w:rsidRDefault="00F5311B" w:rsidP="005D4789">
      <w:pPr>
        <w:rPr>
          <w:sz w:val="24"/>
          <w:szCs w:val="24"/>
        </w:rPr>
      </w:pPr>
    </w:p>
    <w:p w14:paraId="4E35AD1D" w14:textId="58C60746" w:rsidR="00157918" w:rsidRDefault="00E02BBF" w:rsidP="00157918">
      <w:pPr>
        <w:rPr>
          <w:b/>
          <w:bCs/>
          <w:sz w:val="24"/>
          <w:szCs w:val="24"/>
        </w:rPr>
      </w:pPr>
      <w:r>
        <w:rPr>
          <w:b/>
          <w:bCs/>
          <w:sz w:val="24"/>
          <w:szCs w:val="24"/>
        </w:rPr>
        <w:t>Number, size &amp; Location of tents, if applicable:</w:t>
      </w:r>
    </w:p>
    <w:p w14:paraId="4011E710" w14:textId="71D6A252" w:rsidR="00E02BBF" w:rsidRDefault="00E02BBF" w:rsidP="00157918">
      <w:pPr>
        <w:rPr>
          <w:sz w:val="24"/>
          <w:szCs w:val="24"/>
        </w:rPr>
      </w:pPr>
    </w:p>
    <w:p w14:paraId="3F879690" w14:textId="4FA7EFE6" w:rsidR="005E4BA9" w:rsidRDefault="005E4BA9" w:rsidP="00157918">
      <w:pPr>
        <w:rPr>
          <w:sz w:val="24"/>
          <w:szCs w:val="24"/>
        </w:rPr>
      </w:pPr>
    </w:p>
    <w:p w14:paraId="78AB1F5F" w14:textId="020949F6" w:rsidR="005E4BA9" w:rsidRPr="005E4BA9" w:rsidRDefault="005E4BA9" w:rsidP="00157918">
      <w:pPr>
        <w:rPr>
          <w:b/>
          <w:bCs/>
          <w:sz w:val="24"/>
          <w:szCs w:val="24"/>
        </w:rPr>
      </w:pPr>
      <w:r w:rsidRPr="005E4BA9">
        <w:rPr>
          <w:b/>
          <w:bCs/>
          <w:sz w:val="24"/>
          <w:szCs w:val="24"/>
        </w:rPr>
        <w:t>Special Requests:</w:t>
      </w:r>
    </w:p>
    <w:p w14:paraId="4B69BA8B" w14:textId="521E08F1" w:rsidR="00157918" w:rsidRDefault="00157918" w:rsidP="005D4789">
      <w:pPr>
        <w:rPr>
          <w:color w:val="FF0000"/>
          <w:sz w:val="24"/>
          <w:szCs w:val="24"/>
        </w:rPr>
      </w:pPr>
    </w:p>
    <w:p w14:paraId="02C0BAEC" w14:textId="77777777" w:rsidR="00157918" w:rsidRDefault="00157918" w:rsidP="005D4789">
      <w:pPr>
        <w:rPr>
          <w:color w:val="FF0000"/>
          <w:sz w:val="24"/>
          <w:szCs w:val="24"/>
        </w:rPr>
      </w:pPr>
    </w:p>
    <w:p w14:paraId="1FE828D1" w14:textId="3A460C88" w:rsidR="005D4789" w:rsidRPr="00641D74" w:rsidRDefault="005D4789" w:rsidP="005D4789">
      <w:pPr>
        <w:rPr>
          <w:sz w:val="24"/>
          <w:szCs w:val="24"/>
        </w:rPr>
      </w:pPr>
      <w:r w:rsidRPr="00641D74">
        <w:rPr>
          <w:sz w:val="24"/>
          <w:szCs w:val="24"/>
        </w:rPr>
        <w:t xml:space="preserve">The </w:t>
      </w:r>
      <w:r w:rsidR="00E94D30" w:rsidRPr="00641D74">
        <w:rPr>
          <w:sz w:val="24"/>
          <w:szCs w:val="24"/>
        </w:rPr>
        <w:t>FAVB and City of Fostoria</w:t>
      </w:r>
      <w:r w:rsidRPr="00641D74">
        <w:rPr>
          <w:sz w:val="24"/>
          <w:szCs w:val="24"/>
        </w:rPr>
        <w:t xml:space="preserve"> reserves the right to modify the cited minimum liability insurance limits based on the nature and degree of risks to the public.</w:t>
      </w:r>
    </w:p>
    <w:p w14:paraId="28729BA4" w14:textId="77777777" w:rsidR="005D4789" w:rsidRPr="00641D74" w:rsidRDefault="005D4789" w:rsidP="005D4789">
      <w:pPr>
        <w:rPr>
          <w:b/>
          <w:bCs/>
          <w:sz w:val="24"/>
          <w:szCs w:val="24"/>
        </w:rPr>
      </w:pPr>
      <w:r w:rsidRPr="00641D74">
        <w:rPr>
          <w:b/>
          <w:bCs/>
          <w:sz w:val="24"/>
          <w:szCs w:val="24"/>
        </w:rPr>
        <w:t>Liability insurance is required for these events. Final consideration of the event application will be pending until a certificate of liability insurance is provided.</w:t>
      </w:r>
    </w:p>
    <w:p w14:paraId="4FC9A184" w14:textId="6F17D824" w:rsidR="005D4789" w:rsidRPr="00641D74" w:rsidRDefault="005D4789" w:rsidP="005D4789">
      <w:pPr>
        <w:rPr>
          <w:sz w:val="24"/>
          <w:szCs w:val="24"/>
        </w:rPr>
      </w:pPr>
      <w:r w:rsidRPr="00641D74">
        <w:rPr>
          <w:sz w:val="24"/>
          <w:szCs w:val="24"/>
        </w:rPr>
        <w:t xml:space="preserve">Applicant shall assume risks incident to or in connection with the permitted activity and shall be solely responsible for damage or injury, of whatever kind or nature, to person or property, directly or indirectly arising out of or in connection with the permitted activity or the conduct of the applicant’s operation. Applicant hereby expressly agrees to defend and save the </w:t>
      </w:r>
      <w:r w:rsidR="00641D74" w:rsidRPr="00641D74">
        <w:rPr>
          <w:sz w:val="24"/>
          <w:szCs w:val="24"/>
        </w:rPr>
        <w:t>all property owners and</w:t>
      </w:r>
      <w:r w:rsidRPr="00641D74">
        <w:rPr>
          <w:sz w:val="24"/>
          <w:szCs w:val="24"/>
        </w:rPr>
        <w:t>, its officers, agents, employees, and representatives harmless from any penalties for violation of any law, ordinance, or regulation affecting its activity and from any and all claims, suits, losses, damages or injuries directly or indirectly arising out of or in connection with the permitted activities or conduct of its operation or resulting from the negligence or intentional acts or omissions of the applicant or its officers, agents, and employees.</w:t>
      </w:r>
    </w:p>
    <w:p w14:paraId="054634FA" w14:textId="164C3B03" w:rsidR="005D4789" w:rsidRDefault="005D4789" w:rsidP="005D4789">
      <w:pPr>
        <w:rPr>
          <w:sz w:val="24"/>
          <w:szCs w:val="24"/>
        </w:rPr>
      </w:pPr>
      <w:r w:rsidRPr="00641D74">
        <w:rPr>
          <w:sz w:val="24"/>
          <w:szCs w:val="24"/>
        </w:rPr>
        <w:t xml:space="preserve">Applicant Signature: </w:t>
      </w:r>
      <w:r w:rsidRPr="00641D74">
        <w:rPr>
          <w:sz w:val="24"/>
          <w:szCs w:val="24"/>
        </w:rPr>
        <w:object w:dxaOrig="225" w:dyaOrig="225" w14:anchorId="3159382A">
          <v:shape id="_x0000_i1097" type="#_x0000_t75" style="width:225pt;height:18pt" o:ole="">
            <v:imagedata r:id="rId42" o:title=""/>
          </v:shape>
          <w:control r:id="rId43" w:name="TextBox23" w:shapeid="_x0000_i1097"/>
        </w:object>
      </w:r>
      <w:r w:rsidRPr="00641D74">
        <w:rPr>
          <w:sz w:val="24"/>
          <w:szCs w:val="24"/>
        </w:rPr>
        <w:t xml:space="preserve"> Date: </w:t>
      </w:r>
      <w:r w:rsidRPr="00641D74">
        <w:rPr>
          <w:sz w:val="24"/>
          <w:szCs w:val="24"/>
        </w:rPr>
        <w:object w:dxaOrig="225" w:dyaOrig="225" w14:anchorId="46CC6113">
          <v:shape id="_x0000_i1099" type="#_x0000_t75" style="width:145.2pt;height:18pt" o:ole="">
            <v:imagedata r:id="rId44" o:title=""/>
          </v:shape>
          <w:control r:id="rId45" w:name="TextBox24" w:shapeid="_x0000_i1099"/>
        </w:object>
      </w:r>
    </w:p>
    <w:p w14:paraId="2814838F" w14:textId="77777777" w:rsidR="00641D74" w:rsidRPr="00157918" w:rsidRDefault="00641D74" w:rsidP="005D4789">
      <w:pPr>
        <w:rPr>
          <w:color w:val="FF0000"/>
          <w:sz w:val="24"/>
          <w:szCs w:val="24"/>
        </w:rPr>
      </w:pPr>
    </w:p>
    <w:p w14:paraId="716AFD23" w14:textId="77777777" w:rsidR="005D4789" w:rsidRPr="00157918" w:rsidRDefault="005D4789" w:rsidP="005D4789">
      <w:pPr>
        <w:rPr>
          <w:color w:val="FF0000"/>
          <w:sz w:val="24"/>
          <w:szCs w:val="24"/>
        </w:rPr>
      </w:pPr>
    </w:p>
    <w:p w14:paraId="2554B77C" w14:textId="77777777" w:rsidR="00FE1B5F" w:rsidRDefault="00FE1B5F" w:rsidP="005D4789">
      <w:pPr>
        <w:rPr>
          <w:b/>
          <w:bCs/>
          <w:color w:val="FF0000"/>
          <w:sz w:val="24"/>
          <w:szCs w:val="24"/>
        </w:rPr>
      </w:pPr>
    </w:p>
    <w:p w14:paraId="3ABCDD72" w14:textId="77777777" w:rsidR="00DE5F5C" w:rsidRDefault="00DE5F5C" w:rsidP="005D4789">
      <w:pPr>
        <w:rPr>
          <w:b/>
          <w:bCs/>
          <w:sz w:val="24"/>
          <w:szCs w:val="24"/>
        </w:rPr>
      </w:pPr>
    </w:p>
    <w:p w14:paraId="542586D7" w14:textId="77777777" w:rsidR="00DE5F5C" w:rsidRDefault="00DE5F5C" w:rsidP="005D4789">
      <w:pPr>
        <w:rPr>
          <w:b/>
          <w:bCs/>
          <w:sz w:val="24"/>
          <w:szCs w:val="24"/>
        </w:rPr>
      </w:pPr>
    </w:p>
    <w:p w14:paraId="6BA56B22" w14:textId="77777777" w:rsidR="00DE5F5C" w:rsidRDefault="00DE5F5C" w:rsidP="005D4789">
      <w:pPr>
        <w:rPr>
          <w:b/>
          <w:bCs/>
          <w:sz w:val="24"/>
          <w:szCs w:val="24"/>
        </w:rPr>
      </w:pPr>
    </w:p>
    <w:p w14:paraId="1916A07E" w14:textId="77777777" w:rsidR="00DE5F5C" w:rsidRDefault="00DE5F5C" w:rsidP="005D4789">
      <w:pPr>
        <w:rPr>
          <w:b/>
          <w:bCs/>
          <w:sz w:val="24"/>
          <w:szCs w:val="24"/>
        </w:rPr>
      </w:pPr>
    </w:p>
    <w:p w14:paraId="6E1AF834" w14:textId="77777777" w:rsidR="00DE5F5C" w:rsidRDefault="00DE5F5C" w:rsidP="005D4789">
      <w:pPr>
        <w:rPr>
          <w:b/>
          <w:bCs/>
          <w:sz w:val="24"/>
          <w:szCs w:val="24"/>
        </w:rPr>
      </w:pPr>
    </w:p>
    <w:p w14:paraId="67D4B1C7" w14:textId="77777777" w:rsidR="00DE5F5C" w:rsidRDefault="00DE5F5C" w:rsidP="005D4789">
      <w:pPr>
        <w:rPr>
          <w:b/>
          <w:bCs/>
          <w:sz w:val="24"/>
          <w:szCs w:val="24"/>
        </w:rPr>
      </w:pPr>
    </w:p>
    <w:p w14:paraId="6D306337" w14:textId="77777777" w:rsidR="00DE5F5C" w:rsidRDefault="00DE5F5C" w:rsidP="005D4789">
      <w:pPr>
        <w:rPr>
          <w:b/>
          <w:bCs/>
          <w:sz w:val="24"/>
          <w:szCs w:val="24"/>
        </w:rPr>
      </w:pPr>
    </w:p>
    <w:p w14:paraId="697604DB" w14:textId="77777777" w:rsidR="00DE5F5C" w:rsidRDefault="00DE5F5C" w:rsidP="005D4789">
      <w:pPr>
        <w:rPr>
          <w:b/>
          <w:bCs/>
          <w:sz w:val="24"/>
          <w:szCs w:val="24"/>
        </w:rPr>
      </w:pPr>
    </w:p>
    <w:p w14:paraId="31DCA23D" w14:textId="77777777" w:rsidR="00DE5F5C" w:rsidRDefault="00DE5F5C" w:rsidP="005D4789">
      <w:pPr>
        <w:rPr>
          <w:b/>
          <w:bCs/>
          <w:sz w:val="24"/>
          <w:szCs w:val="24"/>
        </w:rPr>
      </w:pPr>
    </w:p>
    <w:p w14:paraId="0B3767A3" w14:textId="77777777" w:rsidR="000B039A" w:rsidRDefault="000B039A" w:rsidP="005D4789">
      <w:pPr>
        <w:rPr>
          <w:b/>
          <w:bCs/>
          <w:sz w:val="24"/>
          <w:szCs w:val="24"/>
        </w:rPr>
      </w:pPr>
    </w:p>
    <w:p w14:paraId="307E08E6" w14:textId="0AF8F0B8" w:rsidR="005D4789" w:rsidRPr="00641D74" w:rsidRDefault="005D4789" w:rsidP="005D4789">
      <w:pPr>
        <w:rPr>
          <w:sz w:val="24"/>
          <w:szCs w:val="24"/>
        </w:rPr>
      </w:pPr>
      <w:r w:rsidRPr="00641D74">
        <w:rPr>
          <w:b/>
          <w:bCs/>
          <w:sz w:val="24"/>
          <w:szCs w:val="24"/>
        </w:rPr>
        <w:t>Event Layout:</w:t>
      </w:r>
      <w:r w:rsidRPr="00641D74">
        <w:rPr>
          <w:sz w:val="24"/>
          <w:szCs w:val="24"/>
        </w:rPr>
        <w:t xml:space="preserve"> Please provide to the best of your ability a preliminary site plan for your event using the checklist below.  Include a map of the entire event venue including all affected streets.  The area requested must be reasonably suited to the accessibility, </w:t>
      </w:r>
      <w:proofErr w:type="gramStart"/>
      <w:r w:rsidRPr="00641D74">
        <w:rPr>
          <w:sz w:val="24"/>
          <w:szCs w:val="24"/>
        </w:rPr>
        <w:t>size</w:t>
      </w:r>
      <w:proofErr w:type="gramEnd"/>
      <w:r w:rsidRPr="00641D74">
        <w:rPr>
          <w:sz w:val="24"/>
          <w:szCs w:val="24"/>
        </w:rPr>
        <w:t xml:space="preserve"> and nature of the proposed special event.  The event must accommodate the special needs of disabled persons whose rights are protected under the Americans with Disabilities Act and who chose to participate in this event. </w:t>
      </w:r>
    </w:p>
    <w:p w14:paraId="6E2829A8" w14:textId="77777777" w:rsidR="005D4789" w:rsidRPr="00641D74" w:rsidRDefault="005D4789" w:rsidP="005D4789">
      <w:pPr>
        <w:rPr>
          <w:sz w:val="24"/>
          <w:szCs w:val="24"/>
        </w:rPr>
      </w:pPr>
      <w:r w:rsidRPr="00641D74">
        <w:rPr>
          <w:sz w:val="24"/>
          <w:szCs w:val="24"/>
        </w:rPr>
        <w:t>Fire hydrants or sidewalk curb breaks that are used for ADA accessibility may not be blocked at any time.</w:t>
      </w:r>
    </w:p>
    <w:p w14:paraId="15D30486" w14:textId="77777777" w:rsidR="005D4789" w:rsidRPr="00641D74" w:rsidRDefault="005D4789" w:rsidP="005D4789">
      <w:pPr>
        <w:rPr>
          <w:sz w:val="24"/>
          <w:szCs w:val="24"/>
        </w:rPr>
      </w:pPr>
      <w:r w:rsidRPr="00641D74">
        <w:rPr>
          <w:sz w:val="24"/>
          <w:szCs w:val="24"/>
        </w:rPr>
        <w:t>The map should include the following:</w:t>
      </w:r>
    </w:p>
    <w:p w14:paraId="5B615122" w14:textId="77777777" w:rsidR="005D4789" w:rsidRPr="00641D74" w:rsidRDefault="005D4789" w:rsidP="005D4789">
      <w:pPr>
        <w:pStyle w:val="ListParagraph"/>
        <w:numPr>
          <w:ilvl w:val="0"/>
          <w:numId w:val="1"/>
        </w:numPr>
        <w:rPr>
          <w:sz w:val="24"/>
          <w:szCs w:val="24"/>
        </w:rPr>
      </w:pPr>
      <w:r w:rsidRPr="00641D74">
        <w:rPr>
          <w:sz w:val="24"/>
          <w:szCs w:val="24"/>
        </w:rPr>
        <w:t>Vendors (food, alcohol, merchandise, etc.)</w:t>
      </w:r>
    </w:p>
    <w:p w14:paraId="3F7277FE" w14:textId="77777777" w:rsidR="005D4789" w:rsidRPr="00641D74" w:rsidRDefault="005D4789" w:rsidP="005D4789">
      <w:pPr>
        <w:pStyle w:val="ListParagraph"/>
        <w:numPr>
          <w:ilvl w:val="0"/>
          <w:numId w:val="1"/>
        </w:numPr>
        <w:rPr>
          <w:sz w:val="24"/>
          <w:szCs w:val="24"/>
        </w:rPr>
      </w:pPr>
      <w:r w:rsidRPr="00641D74">
        <w:rPr>
          <w:sz w:val="24"/>
          <w:szCs w:val="24"/>
        </w:rPr>
        <w:t>Tents (include sizes)</w:t>
      </w:r>
    </w:p>
    <w:p w14:paraId="257221AB" w14:textId="77777777" w:rsidR="005D4789" w:rsidRPr="00641D74" w:rsidRDefault="005D4789" w:rsidP="005D4789">
      <w:pPr>
        <w:pStyle w:val="ListParagraph"/>
        <w:numPr>
          <w:ilvl w:val="0"/>
          <w:numId w:val="1"/>
        </w:numPr>
        <w:rPr>
          <w:sz w:val="24"/>
          <w:szCs w:val="24"/>
        </w:rPr>
      </w:pPr>
      <w:r w:rsidRPr="00641D74">
        <w:rPr>
          <w:sz w:val="24"/>
          <w:szCs w:val="24"/>
        </w:rPr>
        <w:t>Portable Toilets and Handwashing Stations</w:t>
      </w:r>
    </w:p>
    <w:p w14:paraId="26826128" w14:textId="77777777" w:rsidR="005D4789" w:rsidRPr="00641D74" w:rsidRDefault="005D4789" w:rsidP="005D4789">
      <w:pPr>
        <w:pStyle w:val="ListParagraph"/>
        <w:numPr>
          <w:ilvl w:val="0"/>
          <w:numId w:val="1"/>
        </w:numPr>
        <w:rPr>
          <w:sz w:val="24"/>
          <w:szCs w:val="24"/>
        </w:rPr>
      </w:pPr>
      <w:r w:rsidRPr="00641D74">
        <w:rPr>
          <w:sz w:val="24"/>
          <w:szCs w:val="24"/>
        </w:rPr>
        <w:t xml:space="preserve">Garbage Receptacles </w:t>
      </w:r>
    </w:p>
    <w:p w14:paraId="72D612AC" w14:textId="77777777" w:rsidR="005D4789" w:rsidRPr="00641D74" w:rsidRDefault="005D4789" w:rsidP="005D4789">
      <w:pPr>
        <w:pStyle w:val="ListParagraph"/>
        <w:numPr>
          <w:ilvl w:val="0"/>
          <w:numId w:val="1"/>
        </w:numPr>
        <w:rPr>
          <w:sz w:val="24"/>
          <w:szCs w:val="24"/>
        </w:rPr>
      </w:pPr>
      <w:r w:rsidRPr="00641D74">
        <w:rPr>
          <w:sz w:val="24"/>
          <w:szCs w:val="24"/>
        </w:rPr>
        <w:t>Stages and Sound Equipment</w:t>
      </w:r>
    </w:p>
    <w:p w14:paraId="199733D8" w14:textId="77777777" w:rsidR="005D4789" w:rsidRPr="00641D74" w:rsidRDefault="005D4789" w:rsidP="005D4789">
      <w:pPr>
        <w:pStyle w:val="ListParagraph"/>
        <w:numPr>
          <w:ilvl w:val="0"/>
          <w:numId w:val="1"/>
        </w:numPr>
        <w:rPr>
          <w:sz w:val="24"/>
          <w:szCs w:val="24"/>
        </w:rPr>
      </w:pPr>
      <w:r w:rsidRPr="00641D74">
        <w:rPr>
          <w:sz w:val="24"/>
          <w:szCs w:val="24"/>
        </w:rPr>
        <w:t>Assembly Areas (seated and/or standing)</w:t>
      </w:r>
    </w:p>
    <w:p w14:paraId="58AC938C" w14:textId="77777777" w:rsidR="005D4789" w:rsidRPr="00641D74" w:rsidRDefault="005D4789" w:rsidP="005D4789">
      <w:pPr>
        <w:pStyle w:val="ListParagraph"/>
        <w:numPr>
          <w:ilvl w:val="0"/>
          <w:numId w:val="1"/>
        </w:numPr>
        <w:rPr>
          <w:sz w:val="24"/>
          <w:szCs w:val="24"/>
        </w:rPr>
      </w:pPr>
      <w:r w:rsidRPr="00641D74">
        <w:rPr>
          <w:sz w:val="24"/>
          <w:szCs w:val="24"/>
        </w:rPr>
        <w:t>Trailers, Vehicles and/or Storage Facilities</w:t>
      </w:r>
    </w:p>
    <w:p w14:paraId="6FA556E5" w14:textId="77777777" w:rsidR="005D4789" w:rsidRPr="00641D74" w:rsidRDefault="005D4789" w:rsidP="005D4789">
      <w:pPr>
        <w:pStyle w:val="ListParagraph"/>
        <w:numPr>
          <w:ilvl w:val="0"/>
          <w:numId w:val="1"/>
        </w:numPr>
        <w:rPr>
          <w:sz w:val="24"/>
          <w:szCs w:val="24"/>
        </w:rPr>
      </w:pPr>
      <w:r w:rsidRPr="00641D74">
        <w:rPr>
          <w:sz w:val="24"/>
          <w:szCs w:val="24"/>
        </w:rPr>
        <w:t>Fire Extinguishers</w:t>
      </w:r>
    </w:p>
    <w:p w14:paraId="350384C1" w14:textId="77777777" w:rsidR="005D4789" w:rsidRPr="00641D74" w:rsidRDefault="005D4789" w:rsidP="005D4789">
      <w:pPr>
        <w:pStyle w:val="ListParagraph"/>
        <w:numPr>
          <w:ilvl w:val="0"/>
          <w:numId w:val="1"/>
        </w:numPr>
        <w:rPr>
          <w:sz w:val="24"/>
          <w:szCs w:val="24"/>
        </w:rPr>
      </w:pPr>
      <w:r w:rsidRPr="00641D74">
        <w:rPr>
          <w:sz w:val="24"/>
          <w:szCs w:val="24"/>
        </w:rPr>
        <w:t>First Aid Stations</w:t>
      </w:r>
    </w:p>
    <w:p w14:paraId="6308B9CD" w14:textId="77777777" w:rsidR="005D4789" w:rsidRPr="00641D74" w:rsidRDefault="005D4789" w:rsidP="005D4789">
      <w:pPr>
        <w:pStyle w:val="ListParagraph"/>
        <w:numPr>
          <w:ilvl w:val="0"/>
          <w:numId w:val="1"/>
        </w:numPr>
        <w:rPr>
          <w:sz w:val="24"/>
          <w:szCs w:val="24"/>
        </w:rPr>
      </w:pPr>
      <w:r w:rsidRPr="00641D74">
        <w:rPr>
          <w:sz w:val="24"/>
          <w:szCs w:val="24"/>
        </w:rPr>
        <w:t>Generators/Electricity</w:t>
      </w:r>
    </w:p>
    <w:p w14:paraId="60CCD792" w14:textId="77777777" w:rsidR="005D4789" w:rsidRPr="00157918" w:rsidRDefault="005D4789" w:rsidP="005D4789">
      <w:pPr>
        <w:rPr>
          <w:color w:val="FF0000"/>
          <w:sz w:val="24"/>
          <w:szCs w:val="24"/>
        </w:rPr>
      </w:pPr>
    </w:p>
    <w:p w14:paraId="2D76DDAC" w14:textId="77777777" w:rsidR="005D4789" w:rsidRPr="00157918" w:rsidRDefault="005D4789" w:rsidP="005D4789">
      <w:pPr>
        <w:rPr>
          <w:color w:val="FF0000"/>
          <w:sz w:val="24"/>
          <w:szCs w:val="24"/>
        </w:rPr>
      </w:pPr>
    </w:p>
    <w:p w14:paraId="4422DCF6" w14:textId="77777777" w:rsidR="005D4789" w:rsidRPr="00157918" w:rsidRDefault="005D4789" w:rsidP="005D4789">
      <w:pPr>
        <w:rPr>
          <w:color w:val="FF0000"/>
          <w:sz w:val="24"/>
          <w:szCs w:val="24"/>
        </w:rPr>
      </w:pPr>
    </w:p>
    <w:p w14:paraId="6A4CFD99" w14:textId="77777777" w:rsidR="00641D74" w:rsidRDefault="00641D74" w:rsidP="005D4789">
      <w:pPr>
        <w:rPr>
          <w:b/>
          <w:bCs/>
          <w:color w:val="FF0000"/>
          <w:sz w:val="24"/>
          <w:szCs w:val="24"/>
        </w:rPr>
      </w:pPr>
    </w:p>
    <w:p w14:paraId="1B26659C" w14:textId="77777777" w:rsidR="00DE5F5C" w:rsidRDefault="00DE5F5C" w:rsidP="005D4789">
      <w:pPr>
        <w:rPr>
          <w:b/>
          <w:bCs/>
          <w:sz w:val="24"/>
          <w:szCs w:val="24"/>
        </w:rPr>
      </w:pPr>
    </w:p>
    <w:p w14:paraId="57FB878B" w14:textId="77777777" w:rsidR="00DE5F5C" w:rsidRDefault="00DE5F5C" w:rsidP="005D4789">
      <w:pPr>
        <w:rPr>
          <w:b/>
          <w:bCs/>
          <w:sz w:val="24"/>
          <w:szCs w:val="24"/>
        </w:rPr>
      </w:pPr>
    </w:p>
    <w:p w14:paraId="77BC199E" w14:textId="77777777" w:rsidR="00DE5F5C" w:rsidRDefault="00DE5F5C" w:rsidP="005D4789">
      <w:pPr>
        <w:rPr>
          <w:b/>
          <w:bCs/>
          <w:sz w:val="24"/>
          <w:szCs w:val="24"/>
        </w:rPr>
      </w:pPr>
    </w:p>
    <w:p w14:paraId="6E2483E7" w14:textId="77777777" w:rsidR="00DE5F5C" w:rsidRDefault="00DE5F5C" w:rsidP="005D4789">
      <w:pPr>
        <w:rPr>
          <w:b/>
          <w:bCs/>
          <w:sz w:val="24"/>
          <w:szCs w:val="24"/>
        </w:rPr>
      </w:pPr>
    </w:p>
    <w:p w14:paraId="34E109E0" w14:textId="77777777" w:rsidR="00DE5F5C" w:rsidRDefault="00DE5F5C" w:rsidP="005D4789">
      <w:pPr>
        <w:rPr>
          <w:b/>
          <w:bCs/>
          <w:sz w:val="24"/>
          <w:szCs w:val="24"/>
        </w:rPr>
      </w:pPr>
    </w:p>
    <w:p w14:paraId="3C7CB2EC" w14:textId="77777777" w:rsidR="00DE5F5C" w:rsidRDefault="00DE5F5C" w:rsidP="005D4789">
      <w:pPr>
        <w:rPr>
          <w:b/>
          <w:bCs/>
          <w:sz w:val="24"/>
          <w:szCs w:val="24"/>
        </w:rPr>
      </w:pPr>
    </w:p>
    <w:p w14:paraId="7F19F675" w14:textId="77777777" w:rsidR="00DE5F5C" w:rsidRDefault="00DE5F5C" w:rsidP="005D4789">
      <w:pPr>
        <w:rPr>
          <w:b/>
          <w:bCs/>
          <w:sz w:val="24"/>
          <w:szCs w:val="24"/>
        </w:rPr>
      </w:pPr>
    </w:p>
    <w:p w14:paraId="7F388B02" w14:textId="77777777" w:rsidR="00DE5F5C" w:rsidRDefault="00DE5F5C" w:rsidP="005D4789">
      <w:pPr>
        <w:rPr>
          <w:b/>
          <w:bCs/>
          <w:sz w:val="24"/>
          <w:szCs w:val="24"/>
        </w:rPr>
      </w:pPr>
    </w:p>
    <w:p w14:paraId="40E0C94E" w14:textId="77777777" w:rsidR="00DE5F5C" w:rsidRDefault="00DE5F5C" w:rsidP="005D4789">
      <w:pPr>
        <w:rPr>
          <w:b/>
          <w:bCs/>
          <w:sz w:val="24"/>
          <w:szCs w:val="24"/>
        </w:rPr>
      </w:pPr>
    </w:p>
    <w:p w14:paraId="75C68736" w14:textId="77777777" w:rsidR="00DE5F5C" w:rsidRDefault="00DE5F5C" w:rsidP="005D4789">
      <w:pPr>
        <w:rPr>
          <w:b/>
          <w:bCs/>
          <w:sz w:val="24"/>
          <w:szCs w:val="24"/>
        </w:rPr>
      </w:pPr>
    </w:p>
    <w:p w14:paraId="562C8B13" w14:textId="77777777" w:rsidR="00DE5F5C" w:rsidRDefault="00DE5F5C" w:rsidP="005D4789">
      <w:pPr>
        <w:rPr>
          <w:b/>
          <w:bCs/>
          <w:sz w:val="24"/>
          <w:szCs w:val="24"/>
        </w:rPr>
      </w:pPr>
    </w:p>
    <w:p w14:paraId="0448BE8E" w14:textId="77777777" w:rsidR="00DE5F5C" w:rsidRDefault="00DE5F5C" w:rsidP="005D4789">
      <w:pPr>
        <w:rPr>
          <w:b/>
          <w:bCs/>
          <w:sz w:val="24"/>
          <w:szCs w:val="24"/>
        </w:rPr>
      </w:pPr>
    </w:p>
    <w:p w14:paraId="09FFEAB1" w14:textId="77777777" w:rsidR="000B039A" w:rsidRDefault="000B039A" w:rsidP="005D4789">
      <w:pPr>
        <w:rPr>
          <w:b/>
          <w:bCs/>
          <w:sz w:val="24"/>
          <w:szCs w:val="24"/>
        </w:rPr>
      </w:pPr>
    </w:p>
    <w:p w14:paraId="22EA6094" w14:textId="678F92CF" w:rsidR="005D4789" w:rsidRPr="00641D74" w:rsidRDefault="005D4789" w:rsidP="005D4789">
      <w:pPr>
        <w:rPr>
          <w:b/>
          <w:bCs/>
          <w:sz w:val="24"/>
          <w:szCs w:val="24"/>
        </w:rPr>
      </w:pPr>
      <w:r w:rsidRPr="00641D74">
        <w:rPr>
          <w:b/>
          <w:bCs/>
          <w:sz w:val="24"/>
          <w:szCs w:val="24"/>
        </w:rPr>
        <w:t>Application Checklist</w:t>
      </w:r>
    </w:p>
    <w:p w14:paraId="1487CB49" w14:textId="77777777" w:rsidR="005D4789" w:rsidRPr="00641D74" w:rsidRDefault="005D4789" w:rsidP="005D4789">
      <w:pPr>
        <w:rPr>
          <w:sz w:val="24"/>
          <w:szCs w:val="24"/>
        </w:rPr>
      </w:pPr>
      <w:r w:rsidRPr="00641D74">
        <w:rPr>
          <w:sz w:val="24"/>
          <w:szCs w:val="24"/>
        </w:rPr>
        <w:t>To ensure your application is complete please include the following:</w:t>
      </w:r>
    </w:p>
    <w:p w14:paraId="388E67DE" w14:textId="77777777" w:rsidR="005D4789" w:rsidRPr="00641D74" w:rsidRDefault="005D4789" w:rsidP="005D4789">
      <w:pPr>
        <w:pStyle w:val="ListParagraph"/>
        <w:numPr>
          <w:ilvl w:val="0"/>
          <w:numId w:val="2"/>
        </w:numPr>
        <w:rPr>
          <w:sz w:val="24"/>
          <w:szCs w:val="24"/>
        </w:rPr>
      </w:pPr>
      <w:r w:rsidRPr="00641D74">
        <w:rPr>
          <w:sz w:val="24"/>
          <w:szCs w:val="24"/>
        </w:rPr>
        <w:t>Completed Application</w:t>
      </w:r>
    </w:p>
    <w:p w14:paraId="4A3379E7" w14:textId="77777777" w:rsidR="005D4789" w:rsidRPr="00641D74" w:rsidRDefault="005D4789" w:rsidP="005D4789">
      <w:pPr>
        <w:pStyle w:val="ListParagraph"/>
        <w:numPr>
          <w:ilvl w:val="0"/>
          <w:numId w:val="2"/>
        </w:numPr>
        <w:rPr>
          <w:sz w:val="24"/>
          <w:szCs w:val="24"/>
        </w:rPr>
      </w:pPr>
      <w:r w:rsidRPr="00641D74">
        <w:rPr>
          <w:sz w:val="24"/>
          <w:szCs w:val="24"/>
        </w:rPr>
        <w:t>Event Insurance</w:t>
      </w:r>
    </w:p>
    <w:p w14:paraId="33D86CFC" w14:textId="77777777" w:rsidR="005D4789" w:rsidRPr="00641D74" w:rsidRDefault="005D4789" w:rsidP="005D4789">
      <w:pPr>
        <w:pStyle w:val="ListParagraph"/>
        <w:numPr>
          <w:ilvl w:val="0"/>
          <w:numId w:val="2"/>
        </w:numPr>
        <w:rPr>
          <w:sz w:val="24"/>
          <w:szCs w:val="24"/>
        </w:rPr>
      </w:pPr>
      <w:r w:rsidRPr="00641D74">
        <w:rPr>
          <w:sz w:val="24"/>
          <w:szCs w:val="24"/>
        </w:rPr>
        <w:t>Event Layout</w:t>
      </w:r>
    </w:p>
    <w:p w14:paraId="10D9BFC3" w14:textId="77777777" w:rsidR="005D4789" w:rsidRPr="00641D74" w:rsidRDefault="005D4789" w:rsidP="005D4789">
      <w:pPr>
        <w:pStyle w:val="ListParagraph"/>
        <w:numPr>
          <w:ilvl w:val="0"/>
          <w:numId w:val="2"/>
        </w:numPr>
        <w:rPr>
          <w:sz w:val="24"/>
          <w:szCs w:val="24"/>
        </w:rPr>
      </w:pPr>
      <w:r w:rsidRPr="00641D74">
        <w:rPr>
          <w:sz w:val="24"/>
          <w:szCs w:val="24"/>
        </w:rPr>
        <w:t>Copy of Liquor Permit Application-if applicable (must also provide Permit once received from Dept. of Commerce)</w:t>
      </w:r>
    </w:p>
    <w:p w14:paraId="0C9E68DF" w14:textId="77777777" w:rsidR="005D4789" w:rsidRPr="00641D74" w:rsidRDefault="005D4789" w:rsidP="005D4789">
      <w:pPr>
        <w:pStyle w:val="ListParagraph"/>
        <w:numPr>
          <w:ilvl w:val="0"/>
          <w:numId w:val="2"/>
        </w:numPr>
        <w:rPr>
          <w:sz w:val="24"/>
          <w:szCs w:val="24"/>
        </w:rPr>
      </w:pPr>
      <w:r w:rsidRPr="00641D74">
        <w:rPr>
          <w:sz w:val="24"/>
          <w:szCs w:val="24"/>
        </w:rPr>
        <w:t>Provide proof of Health Department application -if applicable</w:t>
      </w:r>
    </w:p>
    <w:p w14:paraId="3429DC00" w14:textId="15CFC9A7" w:rsidR="005D4789" w:rsidRPr="00AF7E40" w:rsidRDefault="005D4789" w:rsidP="00AF7E40">
      <w:pPr>
        <w:ind w:left="360"/>
        <w:rPr>
          <w:sz w:val="24"/>
          <w:szCs w:val="24"/>
        </w:rPr>
      </w:pPr>
    </w:p>
    <w:p w14:paraId="44E9AD30" w14:textId="77777777" w:rsidR="005D4789" w:rsidRPr="00157918" w:rsidRDefault="005D4789" w:rsidP="005D4789">
      <w:pPr>
        <w:rPr>
          <w:color w:val="FF0000"/>
          <w:sz w:val="24"/>
          <w:szCs w:val="24"/>
        </w:rPr>
      </w:pPr>
    </w:p>
    <w:p w14:paraId="53A5E553" w14:textId="77777777" w:rsidR="005D4789" w:rsidRPr="00157918" w:rsidRDefault="005D4789" w:rsidP="005D4789">
      <w:pPr>
        <w:rPr>
          <w:color w:val="FF0000"/>
          <w:sz w:val="24"/>
          <w:szCs w:val="24"/>
        </w:rPr>
      </w:pPr>
    </w:p>
    <w:p w14:paraId="1BFCDDEE" w14:textId="77777777" w:rsidR="001E63E3" w:rsidRDefault="001E63E3">
      <w:pPr>
        <w:rPr>
          <w:color w:val="FF0000"/>
        </w:rPr>
      </w:pPr>
    </w:p>
    <w:p w14:paraId="29520152" w14:textId="77777777" w:rsidR="000B039A" w:rsidRPr="000B039A" w:rsidRDefault="000B039A" w:rsidP="000B039A"/>
    <w:p w14:paraId="691717FA" w14:textId="77777777" w:rsidR="000B039A" w:rsidRPr="000B039A" w:rsidRDefault="000B039A" w:rsidP="000B039A"/>
    <w:p w14:paraId="31236D9F" w14:textId="77777777" w:rsidR="000B039A" w:rsidRPr="000B039A" w:rsidRDefault="000B039A" w:rsidP="000B039A"/>
    <w:p w14:paraId="77128343" w14:textId="77777777" w:rsidR="000B039A" w:rsidRPr="000B039A" w:rsidRDefault="000B039A" w:rsidP="000B039A"/>
    <w:p w14:paraId="43280413" w14:textId="77777777" w:rsidR="000B039A" w:rsidRPr="000B039A" w:rsidRDefault="000B039A" w:rsidP="000B039A"/>
    <w:p w14:paraId="0429C9E6" w14:textId="77777777" w:rsidR="000B039A" w:rsidRPr="000B039A" w:rsidRDefault="000B039A" w:rsidP="000B039A"/>
    <w:p w14:paraId="125EA238" w14:textId="77777777" w:rsidR="000B039A" w:rsidRPr="000B039A" w:rsidRDefault="000B039A" w:rsidP="000B039A"/>
    <w:p w14:paraId="399FE88D" w14:textId="77777777" w:rsidR="000B039A" w:rsidRPr="000B039A" w:rsidRDefault="000B039A" w:rsidP="000B039A"/>
    <w:p w14:paraId="642E6920" w14:textId="77777777" w:rsidR="000B039A" w:rsidRPr="000B039A" w:rsidRDefault="000B039A" w:rsidP="000B039A"/>
    <w:p w14:paraId="52A78124" w14:textId="77777777" w:rsidR="000B039A" w:rsidRPr="000B039A" w:rsidRDefault="000B039A" w:rsidP="000B039A"/>
    <w:p w14:paraId="77E4F416" w14:textId="77777777" w:rsidR="000B039A" w:rsidRPr="000B039A" w:rsidRDefault="000B039A" w:rsidP="000B039A"/>
    <w:p w14:paraId="12E777A3" w14:textId="77777777" w:rsidR="000B039A" w:rsidRPr="000B039A" w:rsidRDefault="000B039A" w:rsidP="000B039A"/>
    <w:p w14:paraId="7FAD7371" w14:textId="77777777" w:rsidR="000B039A" w:rsidRPr="000B039A" w:rsidRDefault="000B039A" w:rsidP="000B039A"/>
    <w:p w14:paraId="7F309CAC" w14:textId="77777777" w:rsidR="000B039A" w:rsidRPr="000B039A" w:rsidRDefault="000B039A" w:rsidP="000B039A"/>
    <w:p w14:paraId="5CA74AE4" w14:textId="77777777" w:rsidR="000B039A" w:rsidRPr="000B039A" w:rsidRDefault="000B039A" w:rsidP="000B039A"/>
    <w:p w14:paraId="6C582518" w14:textId="77777777" w:rsidR="000B039A" w:rsidRPr="000B039A" w:rsidRDefault="000B039A" w:rsidP="000B039A"/>
    <w:p w14:paraId="22CF7CA1" w14:textId="77777777" w:rsidR="000B039A" w:rsidRPr="000B039A" w:rsidRDefault="000B039A" w:rsidP="000B039A"/>
    <w:p w14:paraId="78A05E25" w14:textId="77777777" w:rsidR="000B039A" w:rsidRPr="000B039A" w:rsidRDefault="000B039A" w:rsidP="000B039A"/>
    <w:p w14:paraId="6FDF2C95" w14:textId="77777777" w:rsidR="000B039A" w:rsidRPr="000B039A" w:rsidRDefault="000B039A" w:rsidP="000B039A"/>
    <w:p w14:paraId="2319BED5" w14:textId="77777777" w:rsidR="000B039A" w:rsidRPr="000B039A" w:rsidRDefault="000B039A" w:rsidP="000B039A"/>
    <w:p w14:paraId="6EF6B8D6" w14:textId="77777777" w:rsidR="000B039A" w:rsidRPr="000B039A" w:rsidRDefault="000B039A" w:rsidP="000B039A"/>
    <w:sectPr w:rsidR="000B039A" w:rsidRPr="000B039A" w:rsidSect="00157918">
      <w:foot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D79A" w14:textId="77777777" w:rsidR="00F5311B" w:rsidRDefault="00F5311B" w:rsidP="00F5311B">
      <w:pPr>
        <w:spacing w:after="0" w:line="240" w:lineRule="auto"/>
      </w:pPr>
      <w:r>
        <w:separator/>
      </w:r>
    </w:p>
  </w:endnote>
  <w:endnote w:type="continuationSeparator" w:id="0">
    <w:p w14:paraId="35CF3B8B" w14:textId="77777777" w:rsidR="00F5311B" w:rsidRDefault="00F5311B" w:rsidP="00F5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3157" w14:textId="5C34EB5D" w:rsidR="00F5311B" w:rsidRDefault="003D4529">
    <w:pPr>
      <w:pStyle w:val="Footer"/>
    </w:pPr>
    <w:r>
      <w:t>02</w:t>
    </w:r>
    <w:r w:rsidR="00B376B6">
      <w:t>/202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8DB9" w14:textId="77777777" w:rsidR="00F5311B" w:rsidRDefault="00F5311B" w:rsidP="00F5311B">
      <w:pPr>
        <w:spacing w:after="0" w:line="240" w:lineRule="auto"/>
      </w:pPr>
      <w:r>
        <w:separator/>
      </w:r>
    </w:p>
  </w:footnote>
  <w:footnote w:type="continuationSeparator" w:id="0">
    <w:p w14:paraId="57F84607" w14:textId="77777777" w:rsidR="00F5311B" w:rsidRDefault="00F5311B" w:rsidP="00F53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81EE6"/>
    <w:multiLevelType w:val="hybridMultilevel"/>
    <w:tmpl w:val="3BD4B2C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8946F7C"/>
    <w:multiLevelType w:val="hybridMultilevel"/>
    <w:tmpl w:val="4EF0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117798">
    <w:abstractNumId w:val="1"/>
  </w:num>
  <w:num w:numId="2" w16cid:durableId="189191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8C"/>
    <w:rsid w:val="000962DC"/>
    <w:rsid w:val="000A490C"/>
    <w:rsid w:val="000B039A"/>
    <w:rsid w:val="000E1C55"/>
    <w:rsid w:val="00157918"/>
    <w:rsid w:val="001E63E3"/>
    <w:rsid w:val="001F5323"/>
    <w:rsid w:val="002C115B"/>
    <w:rsid w:val="00334D19"/>
    <w:rsid w:val="003D4529"/>
    <w:rsid w:val="0040645A"/>
    <w:rsid w:val="0041688C"/>
    <w:rsid w:val="004331DD"/>
    <w:rsid w:val="00473FF5"/>
    <w:rsid w:val="004C03AD"/>
    <w:rsid w:val="005661E3"/>
    <w:rsid w:val="005751AA"/>
    <w:rsid w:val="005D4789"/>
    <w:rsid w:val="005E4BA9"/>
    <w:rsid w:val="00641D74"/>
    <w:rsid w:val="006D0E75"/>
    <w:rsid w:val="00765FD3"/>
    <w:rsid w:val="007E659B"/>
    <w:rsid w:val="007F4447"/>
    <w:rsid w:val="007F4568"/>
    <w:rsid w:val="008F1586"/>
    <w:rsid w:val="00A80353"/>
    <w:rsid w:val="00AF2804"/>
    <w:rsid w:val="00AF7E40"/>
    <w:rsid w:val="00B2642B"/>
    <w:rsid w:val="00B376B6"/>
    <w:rsid w:val="00BD7F72"/>
    <w:rsid w:val="00CE4F57"/>
    <w:rsid w:val="00DC3864"/>
    <w:rsid w:val="00DE5F5C"/>
    <w:rsid w:val="00E02BBF"/>
    <w:rsid w:val="00E94D30"/>
    <w:rsid w:val="00F5311B"/>
    <w:rsid w:val="00F871BD"/>
    <w:rsid w:val="00FE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600CE53"/>
  <w15:chartTrackingRefBased/>
  <w15:docId w15:val="{FD09B514-07D5-4068-98C9-1CDC7A1C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88C"/>
    <w:rPr>
      <w:color w:val="0563C1" w:themeColor="hyperlink"/>
      <w:u w:val="single"/>
    </w:rPr>
  </w:style>
  <w:style w:type="character" w:styleId="PlaceholderText">
    <w:name w:val="Placeholder Text"/>
    <w:basedOn w:val="DefaultParagraphFont"/>
    <w:uiPriority w:val="99"/>
    <w:semiHidden/>
    <w:rsid w:val="005D4789"/>
    <w:rPr>
      <w:color w:val="808080"/>
    </w:rPr>
  </w:style>
  <w:style w:type="paragraph" w:styleId="ListParagraph">
    <w:name w:val="List Paragraph"/>
    <w:basedOn w:val="Normal"/>
    <w:uiPriority w:val="34"/>
    <w:qFormat/>
    <w:rsid w:val="005D4789"/>
    <w:pPr>
      <w:ind w:left="720"/>
      <w:contextualSpacing/>
    </w:pPr>
  </w:style>
  <w:style w:type="paragraph" w:styleId="Header">
    <w:name w:val="header"/>
    <w:basedOn w:val="Normal"/>
    <w:link w:val="HeaderChar"/>
    <w:uiPriority w:val="99"/>
    <w:unhideWhenUsed/>
    <w:rsid w:val="00F5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11B"/>
  </w:style>
  <w:style w:type="paragraph" w:styleId="Footer">
    <w:name w:val="footer"/>
    <w:basedOn w:val="Normal"/>
    <w:link w:val="FooterChar"/>
    <w:uiPriority w:val="99"/>
    <w:unhideWhenUsed/>
    <w:rsid w:val="00F5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1B"/>
  </w:style>
  <w:style w:type="character" w:styleId="UnresolvedMention">
    <w:name w:val="Unresolved Mention"/>
    <w:basedOn w:val="DefaultParagraphFont"/>
    <w:uiPriority w:val="99"/>
    <w:semiHidden/>
    <w:unhideWhenUsed/>
    <w:rsid w:val="00433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image" Target="media/image7.wmf"/><Relationship Id="rId39" Type="http://schemas.openxmlformats.org/officeDocument/2006/relationships/control" Target="activeX/activeX15.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image" Target="media/image13.w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9.xml"/><Relationship Id="rId11" Type="http://schemas.openxmlformats.org/officeDocument/2006/relationships/hyperlink" Target="https://www.com.ohio.gov/liqr/" TargetMode="External"/><Relationship Id="rId24" Type="http://schemas.openxmlformats.org/officeDocument/2006/relationships/control" Target="activeX/activeX6.xml"/><Relationship Id="rId32" Type="http://schemas.openxmlformats.org/officeDocument/2006/relationships/image" Target="media/image10.wmf"/><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hyperlink" Target="https://www.senecahealthdept.org/food-safety" TargetMode="External"/><Relationship Id="rId19" Type="http://schemas.openxmlformats.org/officeDocument/2006/relationships/image" Target="media/image4.wmf"/><Relationship Id="rId31" Type="http://schemas.openxmlformats.org/officeDocument/2006/relationships/control" Target="activeX/activeX10.xml"/><Relationship Id="rId44"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hyperlink" Target="mailto:tiffi.411@gmail.com"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9.wmf"/><Relationship Id="rId35" Type="http://schemas.openxmlformats.org/officeDocument/2006/relationships/control" Target="activeX/activeX12.xml"/><Relationship Id="rId43" Type="http://schemas.openxmlformats.org/officeDocument/2006/relationships/control" Target="activeX/activeX18.xml"/><Relationship Id="rId48" Type="http://schemas.openxmlformats.org/officeDocument/2006/relationships/glossaryDocument" Target="glossary/document.xml"/><Relationship Id="rId8" Type="http://schemas.openxmlformats.org/officeDocument/2006/relationships/hyperlink" Target="http://www.fostoriaohio.org/visitors-bureau-calendarcommunity-calendar/" TargetMode="External"/><Relationship Id="rId3" Type="http://schemas.openxmlformats.org/officeDocument/2006/relationships/styles" Target="styles.xml"/><Relationship Id="rId12" Type="http://schemas.openxmlformats.org/officeDocument/2006/relationships/hyperlink" Target="mailto:tiffi.411@gmail.com" TargetMode="External"/><Relationship Id="rId17" Type="http://schemas.openxmlformats.org/officeDocument/2006/relationships/image" Target="media/image3.wmf"/><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control" Target="activeX/activeX14.xml"/><Relationship Id="rId46" Type="http://schemas.openxmlformats.org/officeDocument/2006/relationships/footer" Target="footer1.xml"/><Relationship Id="rId20" Type="http://schemas.openxmlformats.org/officeDocument/2006/relationships/control" Target="activeX/activeX4.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ABD86BE354CF8B5F40488AE65B638"/>
        <w:category>
          <w:name w:val="General"/>
          <w:gallery w:val="placeholder"/>
        </w:category>
        <w:types>
          <w:type w:val="bbPlcHdr"/>
        </w:types>
        <w:behaviors>
          <w:behavior w:val="content"/>
        </w:behaviors>
        <w:guid w:val="{97FD8C0C-C4C4-4F51-90B5-508BE6976399}"/>
      </w:docPartPr>
      <w:docPartBody>
        <w:p w:rsidR="006C3F66" w:rsidRDefault="007B547F" w:rsidP="007B547F">
          <w:pPr>
            <w:pStyle w:val="DF8ABD86BE354CF8B5F40488AE65B6382"/>
          </w:pPr>
          <w:r w:rsidRPr="00DB1B64">
            <w:rPr>
              <w:rStyle w:val="PlaceholderText"/>
              <w:sz w:val="24"/>
              <w:szCs w:val="24"/>
            </w:rPr>
            <w:t>Click or tap to enter a date.</w:t>
          </w:r>
        </w:p>
      </w:docPartBody>
    </w:docPart>
    <w:docPart>
      <w:docPartPr>
        <w:name w:val="599840BC65D943A2B201217F4E8B1EE4"/>
        <w:category>
          <w:name w:val="General"/>
          <w:gallery w:val="placeholder"/>
        </w:category>
        <w:types>
          <w:type w:val="bbPlcHdr"/>
        </w:types>
        <w:behaviors>
          <w:behavior w:val="content"/>
        </w:behaviors>
        <w:guid w:val="{7C11E537-32D7-47E1-9E98-A3741D5053F2}"/>
      </w:docPartPr>
      <w:docPartBody>
        <w:p w:rsidR="006C3F66" w:rsidRDefault="007B547F" w:rsidP="007B547F">
          <w:pPr>
            <w:pStyle w:val="599840BC65D943A2B201217F4E8B1EE42"/>
          </w:pPr>
          <w:r w:rsidRPr="00DB1B64">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59"/>
    <w:rsid w:val="006C3F66"/>
    <w:rsid w:val="007B547F"/>
    <w:rsid w:val="00850559"/>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47F"/>
    <w:rPr>
      <w:color w:val="808080"/>
    </w:rPr>
  </w:style>
  <w:style w:type="paragraph" w:customStyle="1" w:styleId="DF8ABD86BE354CF8B5F40488AE65B6382">
    <w:name w:val="DF8ABD86BE354CF8B5F40488AE65B6382"/>
    <w:rsid w:val="007B547F"/>
    <w:rPr>
      <w:rFonts w:eastAsiaTheme="minorHAnsi"/>
    </w:rPr>
  </w:style>
  <w:style w:type="paragraph" w:customStyle="1" w:styleId="599840BC65D943A2B201217F4E8B1EE42">
    <w:name w:val="599840BC65D943A2B201217F4E8B1EE42"/>
    <w:rsid w:val="007B547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6C40-2916-40DA-9E9A-A16103E3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Krupp</dc:creator>
  <cp:keywords/>
  <dc:description/>
  <cp:lastModifiedBy>Chamber Director</cp:lastModifiedBy>
  <cp:revision>27</cp:revision>
  <cp:lastPrinted>2022-05-12T19:10:00Z</cp:lastPrinted>
  <dcterms:created xsi:type="dcterms:W3CDTF">2022-01-19T14:42:00Z</dcterms:created>
  <dcterms:modified xsi:type="dcterms:W3CDTF">2024-02-19T20:36:00Z</dcterms:modified>
</cp:coreProperties>
</file>